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C56" w:rsidRDefault="00CA46B7">
      <w:pPr>
        <w:spacing w:beforeLines="50" w:before="156" w:afterLines="50" w:after="156" w:line="600" w:lineRule="exact"/>
        <w:rPr>
          <w:rFonts w:ascii="华文中宋" w:eastAsia="华文中宋" w:hAnsi="华文中宋"/>
          <w:b/>
          <w:color w:val="FF0000"/>
          <w:w w:val="80"/>
          <w:sz w:val="72"/>
          <w:szCs w:val="72"/>
        </w:rPr>
      </w:pPr>
      <w:r>
        <w:rPr>
          <w:rFonts w:ascii="华文中宋" w:eastAsia="华文中宋" w:hAnsi="华文中宋"/>
          <w:noProof/>
          <w:sz w:val="72"/>
          <w:szCs w:val="72"/>
        </w:rPr>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577850</wp:posOffset>
                </wp:positionV>
                <wp:extent cx="5570220" cy="36830"/>
                <wp:effectExtent l="0" t="19050" r="7620" b="203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0220" cy="36830"/>
                        </a:xfrm>
                        <a:prstGeom prst="straightConnector1">
                          <a:avLst/>
                        </a:prstGeom>
                        <a:noFill/>
                        <a:ln w="38100">
                          <a:solidFill>
                            <a:srgbClr val="FF0000"/>
                          </a:solidFill>
                          <a:round/>
                        </a:ln>
                      </wps:spPr>
                      <wps:bodyPr/>
                    </wps:wsp>
                  </a:graphicData>
                </a:graphic>
              </wp:anchor>
            </w:drawing>
          </mc:Choice>
          <mc:Fallback xmlns:wpsCustomData="http://www.wps.cn/officeDocument/2013/wpsCustomData" xmlns:cx1="http://schemas.microsoft.com/office/drawing/2015/9/8/chartex">
            <w:pict>
              <v:shape id="AutoShape 2" o:spid="_x0000_s1026" o:spt="32" type="#_x0000_t32" style="position:absolute;left:0pt;flip:y;margin-left:-7.95pt;margin-top:45.5pt;height:2.9pt;width:438.6pt;z-index:251659264;mso-width-relative:page;mso-height-relative:page;" filled="f" stroked="t" coordsize="21600,21600" o:gfxdata="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bbVO2QAAAAkB&#10;AAAPAAAAAAAAAAEAIAAAACIAAABkcnMvZG93bnJldi54bWxQSwECFAAUAAAACACHTuJAku/ZtuEB&#10;AADBAwAADgAAAAAAAAABACAAAAAoAQAAZHJzL2Uyb0RvYy54bWxQSwUGAAAAAAYABgBZAQAAewUA&#10;AAAA&#10;">
                <v:fill on="f" focussize="0,0"/>
                <v:stroke weight="3pt" color="#FF0000" joinstyle="round"/>
                <v:imagedata o:title=""/>
                <o:lock v:ext="edit" aspectratio="f"/>
              </v:shape>
            </w:pict>
          </mc:Fallback>
        </mc:AlternateContent>
      </w:r>
      <w:r>
        <w:rPr>
          <w:rFonts w:ascii="华文中宋" w:eastAsia="华文中宋" w:hAnsi="华文中宋" w:hint="eastAsia"/>
          <w:b/>
          <w:color w:val="FF0000"/>
          <w:w w:val="80"/>
          <w:sz w:val="72"/>
          <w:szCs w:val="72"/>
        </w:rPr>
        <w:t>中国社会科学院农村发展研究所</w:t>
      </w:r>
    </w:p>
    <w:p w:rsidR="00AE0C56" w:rsidRDefault="00AE0C56">
      <w:pPr>
        <w:widowControl/>
        <w:shd w:val="clear" w:color="auto" w:fill="FFFFFF"/>
        <w:spacing w:line="600" w:lineRule="exact"/>
        <w:jc w:val="center"/>
        <w:outlineLvl w:val="1"/>
        <w:rPr>
          <w:rFonts w:ascii="华文中宋" w:eastAsia="华文中宋" w:hAnsi="华文中宋" w:cs="方正小标宋简体"/>
          <w:b/>
          <w:color w:val="000000"/>
          <w:spacing w:val="8"/>
          <w:kern w:val="0"/>
          <w:sz w:val="40"/>
          <w:szCs w:val="40"/>
        </w:rPr>
      </w:pPr>
    </w:p>
    <w:p w:rsidR="00AE0C56" w:rsidRDefault="00AE0C56">
      <w:pPr>
        <w:widowControl/>
        <w:shd w:val="clear" w:color="auto" w:fill="FFFFFF"/>
        <w:spacing w:line="600" w:lineRule="exact"/>
        <w:jc w:val="center"/>
        <w:outlineLvl w:val="1"/>
        <w:rPr>
          <w:rFonts w:ascii="华文中宋" w:eastAsia="华文中宋" w:hAnsi="华文中宋" w:cs="方正小标宋简体"/>
          <w:b/>
          <w:color w:val="000000"/>
          <w:spacing w:val="8"/>
          <w:kern w:val="0"/>
          <w:sz w:val="40"/>
          <w:szCs w:val="40"/>
        </w:rPr>
      </w:pPr>
    </w:p>
    <w:p w:rsidR="00AE0C56" w:rsidRDefault="00CA46B7">
      <w:pPr>
        <w:widowControl/>
        <w:shd w:val="clear" w:color="auto" w:fill="FFFFFF"/>
        <w:spacing w:line="600" w:lineRule="exact"/>
        <w:jc w:val="center"/>
        <w:outlineLvl w:val="1"/>
        <w:rPr>
          <w:rFonts w:ascii="华文中宋" w:eastAsia="华文中宋" w:hAnsi="华文中宋" w:cs="方正小标宋简体"/>
          <w:b/>
          <w:color w:val="000000"/>
          <w:spacing w:val="8"/>
          <w:kern w:val="0"/>
          <w:sz w:val="36"/>
          <w:szCs w:val="36"/>
        </w:rPr>
      </w:pPr>
      <w:r>
        <w:rPr>
          <w:rFonts w:ascii="华文中宋" w:eastAsia="华文中宋" w:hAnsi="华文中宋" w:cs="方正小标宋简体" w:hint="eastAsia"/>
          <w:b/>
          <w:color w:val="000000"/>
          <w:spacing w:val="8"/>
          <w:kern w:val="0"/>
          <w:sz w:val="36"/>
          <w:szCs w:val="36"/>
        </w:rPr>
        <w:t>“十五五”乡村全面振兴与中国式现代化研讨会暨第二十二届全国社科农经协作网络大会通知</w:t>
      </w:r>
    </w:p>
    <w:p w:rsidR="00AE0C56" w:rsidRDefault="00AE0C56">
      <w:pPr>
        <w:spacing w:line="600" w:lineRule="exact"/>
        <w:rPr>
          <w:rFonts w:ascii="黑体" w:eastAsia="黑体" w:hAnsi="黑体"/>
          <w:color w:val="000000"/>
          <w:sz w:val="32"/>
          <w:szCs w:val="32"/>
        </w:rPr>
      </w:pPr>
    </w:p>
    <w:p w:rsidR="00AE0C56" w:rsidRDefault="00CA46B7">
      <w:pPr>
        <w:pStyle w:val="a8"/>
        <w:shd w:val="clear" w:color="auto" w:fill="FFFFFF"/>
        <w:spacing w:before="0" w:beforeAutospacing="0" w:after="0" w:afterAutospacing="0" w:line="600" w:lineRule="exact"/>
        <w:jc w:val="both"/>
        <w:rPr>
          <w:rFonts w:ascii="仿宋_GB2312" w:eastAsia="仿宋_GB2312" w:hAnsi="仿宋_GB2312" w:cs="仿宋_GB2312"/>
          <w:b/>
          <w:bCs/>
          <w:color w:val="000000"/>
          <w:spacing w:val="8"/>
          <w:sz w:val="32"/>
          <w:szCs w:val="32"/>
        </w:rPr>
      </w:pPr>
      <w:r>
        <w:rPr>
          <w:rStyle w:val="aa"/>
          <w:rFonts w:ascii="仿宋_GB2312" w:eastAsia="仿宋_GB2312" w:hAnsi="仿宋_GB2312" w:cs="仿宋_GB2312" w:hint="eastAsia"/>
          <w:b w:val="0"/>
          <w:bCs w:val="0"/>
          <w:color w:val="000000"/>
          <w:spacing w:val="8"/>
          <w:sz w:val="32"/>
          <w:szCs w:val="32"/>
        </w:rPr>
        <w:t>各省（自治区、直辖市）社会科学院、各相关高校：</w:t>
      </w:r>
    </w:p>
    <w:p w:rsidR="00AE0C56" w:rsidRDefault="00CA46B7">
      <w:pPr>
        <w:spacing w:line="600" w:lineRule="exact"/>
        <w:ind w:firstLineChars="200" w:firstLine="672"/>
        <w:rPr>
          <w:rFonts w:ascii="仿宋_GB2312" w:eastAsia="仿宋_GB2312" w:hAnsi="仿宋_GB2312" w:cs="仿宋_GB2312"/>
          <w:sz w:val="32"/>
          <w:szCs w:val="32"/>
        </w:rPr>
      </w:pPr>
      <w:r>
        <w:rPr>
          <w:rStyle w:val="aa"/>
          <w:rFonts w:ascii="仿宋_GB2312" w:eastAsia="仿宋_GB2312" w:hAnsi="仿宋_GB2312" w:cs="仿宋_GB2312" w:hint="eastAsia"/>
          <w:b w:val="0"/>
          <w:bCs w:val="0"/>
          <w:color w:val="000000"/>
          <w:spacing w:val="8"/>
          <w:sz w:val="32"/>
          <w:szCs w:val="32"/>
        </w:rPr>
        <w:t>推进乡村全面振兴是实现中国式现代化的内在要求和关键支撑。</w:t>
      </w:r>
      <w:r>
        <w:rPr>
          <w:rStyle w:val="aa"/>
          <w:rFonts w:ascii="Times New Roman" w:eastAsia="仿宋_GB2312" w:hAnsi="Times New Roman" w:cs="Times New Roman"/>
          <w:b w:val="0"/>
          <w:bCs w:val="0"/>
          <w:color w:val="000000"/>
          <w:spacing w:val="8"/>
          <w:sz w:val="32"/>
          <w:szCs w:val="32"/>
        </w:rPr>
        <w:t>2026</w:t>
      </w:r>
      <w:r>
        <w:rPr>
          <w:rStyle w:val="aa"/>
          <w:rFonts w:ascii="仿宋_GB2312" w:eastAsia="仿宋_GB2312" w:hAnsi="仿宋_GB2312" w:cs="仿宋_GB2312" w:hint="eastAsia"/>
          <w:b w:val="0"/>
          <w:bCs w:val="0"/>
          <w:color w:val="000000"/>
          <w:spacing w:val="8"/>
          <w:sz w:val="32"/>
          <w:szCs w:val="32"/>
        </w:rPr>
        <w:t>年是“十五五”开局之年，站在新起点，系统谋划“十五五”农业农村发展，对推进乡村全面振兴、加快中国式现代化建设具有重要意义。为扎实推进乡村全面振兴，</w:t>
      </w:r>
      <w:r>
        <w:rPr>
          <w:rFonts w:ascii="仿宋_GB2312" w:eastAsia="仿宋_GB2312" w:hAnsi="仿宋_GB2312" w:cs="仿宋_GB2312" w:hint="eastAsia"/>
          <w:sz w:val="32"/>
          <w:szCs w:val="32"/>
        </w:rPr>
        <w:t>中国社会科学院农村发展研究所、中国社会科学院城乡发展一体化智库、江苏省社会科学院联合主办“‘十五五’乡村全面振兴与中国式现代化研讨会暨第二十二届全国社科农经协作网络大会”。现就会议具体事项通知如下：</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一、会议时间与地点</w:t>
      </w:r>
    </w:p>
    <w:p w:rsidR="00AE0C56" w:rsidRDefault="00CA46B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会议时间：</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18</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日</w:t>
      </w:r>
    </w:p>
    <w:p w:rsidR="00AE0C56" w:rsidRDefault="00CA46B7">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会议地点：江苏省南京市</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二、会议主题</w:t>
      </w:r>
    </w:p>
    <w:p w:rsidR="00AE0C56" w:rsidRDefault="00CA46B7">
      <w:pPr>
        <w:spacing w:line="600" w:lineRule="exact"/>
        <w:ind w:firstLineChars="200" w:firstLine="673"/>
        <w:rPr>
          <w:rStyle w:val="aa"/>
          <w:rFonts w:ascii="楷体_GB2312" w:eastAsia="楷体_GB2312" w:hAnsi="楷体_GB2312" w:cs="楷体_GB2312"/>
          <w:color w:val="000000" w:themeColor="text1"/>
          <w:spacing w:val="8"/>
          <w:sz w:val="32"/>
          <w:szCs w:val="32"/>
        </w:rPr>
      </w:pPr>
      <w:r>
        <w:rPr>
          <w:rStyle w:val="aa"/>
          <w:rFonts w:ascii="楷体_GB2312" w:eastAsia="楷体_GB2312" w:hAnsi="楷体_GB2312" w:cs="楷体_GB2312" w:hint="eastAsia"/>
          <w:color w:val="000000" w:themeColor="text1"/>
          <w:spacing w:val="8"/>
          <w:sz w:val="32"/>
          <w:szCs w:val="32"/>
        </w:rPr>
        <w:t>（一）会议主题</w:t>
      </w:r>
    </w:p>
    <w:p w:rsidR="00AE0C56" w:rsidRDefault="00CA46B7">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“十五五”乡村全面振兴与中国式现代化</w:t>
      </w:r>
    </w:p>
    <w:p w:rsidR="00AE0C56" w:rsidRDefault="00CA46B7">
      <w:pPr>
        <w:spacing w:line="600" w:lineRule="exact"/>
        <w:ind w:firstLineChars="200" w:firstLine="64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（二）议题方向</w:t>
      </w:r>
      <w:r>
        <w:rPr>
          <w:rFonts w:ascii="楷体_GB2312" w:eastAsia="楷体_GB2312" w:hAnsi="楷体_GB2312" w:cs="楷体_GB2312" w:hint="eastAsia"/>
          <w:sz w:val="32"/>
          <w:szCs w:val="32"/>
        </w:rPr>
        <w:t>（包括但不限于以下议题）</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spacing w:val="-4"/>
          <w:sz w:val="32"/>
          <w:szCs w:val="32"/>
        </w:rPr>
        <w:lastRenderedPageBreak/>
        <w:t>1.</w:t>
      </w:r>
      <w:r>
        <w:rPr>
          <w:rFonts w:ascii="Times New Roman" w:eastAsia="仿宋_GB2312" w:hAnsi="Times New Roman" w:cs="Times New Roman" w:hint="eastAsia"/>
          <w:spacing w:val="-4"/>
          <w:sz w:val="32"/>
          <w:szCs w:val="32"/>
        </w:rPr>
        <w:t>习近平总书记关于推进乡村全面振兴的重要论述研究</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2.</w:t>
      </w:r>
      <w:r>
        <w:rPr>
          <w:rFonts w:ascii="Times New Roman" w:eastAsia="仿宋_GB2312" w:hAnsi="Times New Roman" w:cs="Times New Roman" w:hint="eastAsia"/>
          <w:spacing w:val="-4"/>
          <w:sz w:val="32"/>
          <w:szCs w:val="32"/>
        </w:rPr>
        <w:t>乡村全面振兴与中国式现代化的关系</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3.</w:t>
      </w:r>
      <w:r>
        <w:rPr>
          <w:rFonts w:ascii="Times New Roman" w:eastAsia="仿宋_GB2312" w:hAnsi="Times New Roman" w:cs="Times New Roman" w:hint="eastAsia"/>
          <w:spacing w:val="-4"/>
          <w:sz w:val="32"/>
          <w:szCs w:val="32"/>
        </w:rPr>
        <w:t>提升农业综合生产能力和质量效益</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4.</w:t>
      </w:r>
      <w:r>
        <w:rPr>
          <w:rFonts w:ascii="Times New Roman" w:eastAsia="仿宋_GB2312" w:hAnsi="Times New Roman" w:cs="Times New Roman" w:hint="eastAsia"/>
          <w:spacing w:val="-4"/>
          <w:sz w:val="32"/>
          <w:szCs w:val="32"/>
        </w:rPr>
        <w:t>增强粮食等重要农产品供给保障能力</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5.</w:t>
      </w:r>
      <w:r>
        <w:rPr>
          <w:rFonts w:ascii="Times New Roman" w:eastAsia="仿宋_GB2312" w:hAnsi="Times New Roman" w:cs="Times New Roman" w:hint="eastAsia"/>
          <w:spacing w:val="-4"/>
          <w:sz w:val="32"/>
          <w:szCs w:val="32"/>
        </w:rPr>
        <w:t>高质量推进高标准农田建设</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6.</w:t>
      </w:r>
      <w:r>
        <w:rPr>
          <w:rFonts w:ascii="Times New Roman" w:eastAsia="仿宋_GB2312" w:hAnsi="Times New Roman" w:cs="Times New Roman" w:hint="eastAsia"/>
          <w:spacing w:val="-4"/>
          <w:sz w:val="32"/>
          <w:szCs w:val="32"/>
        </w:rPr>
        <w:t>完善便捷高效的农业社会化服务体系</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7.</w:t>
      </w:r>
      <w:r>
        <w:rPr>
          <w:rFonts w:ascii="Times New Roman" w:eastAsia="仿宋_GB2312" w:hAnsi="Times New Roman" w:cs="Times New Roman" w:hint="eastAsia"/>
          <w:spacing w:val="-4"/>
          <w:sz w:val="32"/>
          <w:szCs w:val="32"/>
        </w:rPr>
        <w:t>深化农村土地制度改革</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8.</w:t>
      </w:r>
      <w:r>
        <w:rPr>
          <w:rFonts w:ascii="Times New Roman" w:eastAsia="仿宋_GB2312" w:hAnsi="Times New Roman" w:cs="Times New Roman" w:hint="eastAsia"/>
          <w:spacing w:val="-4"/>
          <w:sz w:val="32"/>
          <w:szCs w:val="32"/>
        </w:rPr>
        <w:t>乡村人口变化趋势</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9.</w:t>
      </w:r>
      <w:r>
        <w:rPr>
          <w:rFonts w:ascii="Times New Roman" w:eastAsia="仿宋_GB2312" w:hAnsi="Times New Roman" w:cs="Times New Roman" w:hint="eastAsia"/>
          <w:spacing w:val="-4"/>
          <w:sz w:val="32"/>
          <w:szCs w:val="32"/>
        </w:rPr>
        <w:t>完善农村养老服务体系</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10.</w:t>
      </w:r>
      <w:r>
        <w:rPr>
          <w:rFonts w:ascii="Times New Roman" w:eastAsia="仿宋_GB2312" w:hAnsi="Times New Roman" w:cs="Times New Roman" w:hint="eastAsia"/>
          <w:spacing w:val="-4"/>
          <w:sz w:val="32"/>
          <w:szCs w:val="32"/>
        </w:rPr>
        <w:t>积极促进农民稳定增收</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11.</w:t>
      </w:r>
      <w:r>
        <w:rPr>
          <w:rFonts w:ascii="Times New Roman" w:eastAsia="仿宋_GB2312" w:hAnsi="Times New Roman" w:cs="Times New Roman" w:hint="eastAsia"/>
          <w:spacing w:val="-4"/>
          <w:sz w:val="32"/>
          <w:szCs w:val="32"/>
        </w:rPr>
        <w:t>分类有序、片区化推进乡村振兴</w:t>
      </w:r>
    </w:p>
    <w:p w:rsidR="00AE0C56" w:rsidRDefault="00CA46B7">
      <w:pPr>
        <w:spacing w:line="600" w:lineRule="exact"/>
        <w:ind w:firstLineChars="200" w:firstLine="624"/>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12.</w:t>
      </w:r>
      <w:r>
        <w:rPr>
          <w:rFonts w:ascii="Times New Roman" w:eastAsia="仿宋_GB2312" w:hAnsi="Times New Roman" w:cs="Times New Roman" w:hint="eastAsia"/>
          <w:spacing w:val="-4"/>
          <w:sz w:val="32"/>
          <w:szCs w:val="32"/>
        </w:rPr>
        <w:t>统筹优化村镇布局</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13.</w:t>
      </w:r>
      <w:r>
        <w:rPr>
          <w:rFonts w:ascii="Times New Roman" w:eastAsia="仿宋_GB2312" w:hAnsi="Times New Roman" w:cs="Times New Roman" w:hint="eastAsia"/>
          <w:spacing w:val="-4"/>
          <w:sz w:val="32"/>
          <w:szCs w:val="32"/>
        </w:rPr>
        <w:t>培育壮大乡村特色产业</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14.</w:t>
      </w:r>
      <w:r>
        <w:rPr>
          <w:rFonts w:ascii="Times New Roman" w:eastAsia="仿宋_GB2312" w:hAnsi="Times New Roman" w:cs="Times New Roman" w:hint="eastAsia"/>
          <w:spacing w:val="-4"/>
          <w:sz w:val="32"/>
          <w:szCs w:val="32"/>
        </w:rPr>
        <w:t>提高强农惠农富农政策效能</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15.</w:t>
      </w:r>
      <w:r>
        <w:rPr>
          <w:rFonts w:ascii="Times New Roman" w:eastAsia="仿宋_GB2312" w:hAnsi="Times New Roman" w:cs="Times New Roman" w:hint="eastAsia"/>
          <w:spacing w:val="-4"/>
          <w:sz w:val="32"/>
          <w:szCs w:val="32"/>
        </w:rPr>
        <w:t>产销区省际横向利益补偿机制与政策</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16.</w:t>
      </w:r>
      <w:r>
        <w:rPr>
          <w:rFonts w:ascii="Times New Roman" w:eastAsia="仿宋_GB2312" w:hAnsi="Times New Roman" w:cs="Times New Roman" w:hint="eastAsia"/>
          <w:spacing w:val="-4"/>
          <w:sz w:val="32"/>
          <w:szCs w:val="32"/>
        </w:rPr>
        <w:t>推动城乡要素双向流动</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17.</w:t>
      </w:r>
      <w:r>
        <w:rPr>
          <w:rFonts w:ascii="Times New Roman" w:eastAsia="仿宋_GB2312" w:hAnsi="Times New Roman" w:cs="Times New Roman" w:hint="eastAsia"/>
          <w:spacing w:val="-4"/>
          <w:sz w:val="32"/>
          <w:szCs w:val="32"/>
        </w:rPr>
        <w:t>发展新型农村集体经济</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w:t>
      </w:r>
      <w:bookmarkStart w:id="0" w:name="OLE_LINK1"/>
      <w:bookmarkStart w:id="1" w:name="OLE_LINK2"/>
      <w:r>
        <w:rPr>
          <w:rFonts w:ascii="Times New Roman" w:eastAsia="仿宋_GB2312" w:hAnsi="Times New Roman" w:cs="Times New Roman" w:hint="eastAsia"/>
          <w:spacing w:val="-4"/>
          <w:sz w:val="32"/>
          <w:szCs w:val="32"/>
        </w:rPr>
        <w:t>8.</w:t>
      </w:r>
      <w:bookmarkEnd w:id="0"/>
      <w:bookmarkEnd w:id="1"/>
      <w:r>
        <w:rPr>
          <w:rFonts w:ascii="Times New Roman" w:eastAsia="仿宋_GB2312" w:hAnsi="Times New Roman" w:cs="Times New Roman" w:hint="eastAsia"/>
          <w:spacing w:val="-4"/>
          <w:sz w:val="32"/>
          <w:szCs w:val="32"/>
        </w:rPr>
        <w:t>深入推进以人为本的新型城镇化</w:t>
      </w:r>
    </w:p>
    <w:p w:rsidR="00AE0C56" w:rsidRDefault="00CA46B7">
      <w:pPr>
        <w:spacing w:line="600" w:lineRule="exact"/>
        <w:ind w:firstLine="640"/>
        <w:rPr>
          <w:rFonts w:ascii="Times New Roman" w:eastAsia="仿宋_GB2312" w:hAnsi="Times New Roman" w:cs="Times New Roman"/>
          <w:spacing w:val="-4"/>
          <w:sz w:val="32"/>
          <w:szCs w:val="32"/>
        </w:rPr>
      </w:pPr>
      <w:r>
        <w:rPr>
          <w:rFonts w:ascii="Times New Roman" w:eastAsia="仿宋_GB2312" w:hAnsi="Times New Roman" w:cs="Times New Roman" w:hint="eastAsia"/>
          <w:spacing w:val="-4"/>
          <w:sz w:val="32"/>
          <w:szCs w:val="32"/>
        </w:rPr>
        <w:t>19.</w:t>
      </w:r>
      <w:r>
        <w:rPr>
          <w:rFonts w:ascii="Times New Roman" w:eastAsia="仿宋_GB2312" w:hAnsi="Times New Roman" w:cs="Times New Roman" w:hint="eastAsia"/>
          <w:spacing w:val="-4"/>
          <w:sz w:val="32"/>
          <w:szCs w:val="32"/>
        </w:rPr>
        <w:t>分类推进以县城为重要载体的城镇化建设</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三、会议日程安排</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t>9</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18</w:t>
      </w:r>
      <w:r>
        <w:rPr>
          <w:rFonts w:ascii="Times New Roman" w:eastAsia="仿宋_GB2312" w:hAnsi="Times New Roman" w:cs="Times New Roman"/>
          <w:color w:val="000000"/>
          <w:spacing w:val="8"/>
          <w:sz w:val="32"/>
          <w:szCs w:val="32"/>
        </w:rPr>
        <w:t>日</w:t>
      </w:r>
      <w:bookmarkStart w:id="2" w:name="_Hlk82341506"/>
      <w:r>
        <w:rPr>
          <w:rFonts w:ascii="Times New Roman" w:eastAsia="仿宋_GB2312" w:hAnsi="Times New Roman" w:cs="Times New Roman"/>
          <w:spacing w:val="8"/>
          <w:sz w:val="32"/>
          <w:szCs w:val="32"/>
        </w:rPr>
        <w:t>全天</w:t>
      </w:r>
      <w:bookmarkEnd w:id="2"/>
      <w:r>
        <w:rPr>
          <w:rFonts w:ascii="Times New Roman" w:eastAsia="仿宋_GB2312" w:hAnsi="Times New Roman" w:cs="Times New Roman"/>
          <w:color w:val="FF0000"/>
          <w:spacing w:val="8"/>
          <w:sz w:val="32"/>
          <w:szCs w:val="32"/>
        </w:rPr>
        <w:t xml:space="preserve">       </w:t>
      </w:r>
      <w:r>
        <w:rPr>
          <w:rFonts w:ascii="Times New Roman" w:eastAsia="仿宋_GB2312" w:hAnsi="Times New Roman" w:cs="Times New Roman"/>
          <w:color w:val="000000"/>
          <w:spacing w:val="8"/>
          <w:sz w:val="32"/>
          <w:szCs w:val="32"/>
        </w:rPr>
        <w:t xml:space="preserve"> </w:t>
      </w:r>
      <w:r>
        <w:rPr>
          <w:rFonts w:ascii="Times New Roman" w:eastAsia="仿宋_GB2312" w:hAnsi="Times New Roman" w:cs="Times New Roman"/>
          <w:color w:val="000000"/>
          <w:spacing w:val="8"/>
          <w:sz w:val="32"/>
          <w:szCs w:val="32"/>
        </w:rPr>
        <w:t>参会代表报到</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t>9</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18</w:t>
      </w:r>
      <w:r>
        <w:rPr>
          <w:rFonts w:ascii="Times New Roman" w:eastAsia="仿宋_GB2312" w:hAnsi="Times New Roman" w:cs="Times New Roman"/>
          <w:color w:val="000000"/>
          <w:spacing w:val="8"/>
          <w:sz w:val="32"/>
          <w:szCs w:val="32"/>
        </w:rPr>
        <w:t>日</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0-21:</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 xml:space="preserve">0   </w:t>
      </w:r>
      <w:r>
        <w:rPr>
          <w:rFonts w:ascii="Times New Roman" w:eastAsia="仿宋_GB2312" w:hAnsi="Times New Roman" w:cs="Times New Roman"/>
          <w:bCs/>
          <w:sz w:val="32"/>
          <w:szCs w:val="32"/>
        </w:rPr>
        <w:t>全国社科农经协作网络大会理事会会议</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lastRenderedPageBreak/>
        <w:t>9</w:t>
      </w:r>
      <w:r>
        <w:rPr>
          <w:rFonts w:ascii="Times New Roman" w:eastAsia="仿宋_GB2312" w:hAnsi="Times New Roman" w:cs="Times New Roman" w:hint="eastAsia"/>
          <w:color w:val="000000"/>
          <w:spacing w:val="8"/>
          <w:sz w:val="32"/>
          <w:szCs w:val="32"/>
        </w:rPr>
        <w:t>月</w:t>
      </w:r>
      <w:r>
        <w:rPr>
          <w:rFonts w:ascii="Times New Roman" w:eastAsia="仿宋_GB2312" w:hAnsi="Times New Roman" w:cs="Times New Roman" w:hint="eastAsia"/>
          <w:color w:val="000000"/>
          <w:spacing w:val="8"/>
          <w:sz w:val="32"/>
          <w:szCs w:val="32"/>
        </w:rPr>
        <w:t>19</w:t>
      </w:r>
      <w:r>
        <w:rPr>
          <w:rFonts w:ascii="Times New Roman" w:eastAsia="仿宋_GB2312" w:hAnsi="Times New Roman" w:cs="Times New Roman" w:hint="eastAsia"/>
          <w:color w:val="000000"/>
          <w:spacing w:val="8"/>
          <w:sz w:val="32"/>
          <w:szCs w:val="32"/>
        </w:rPr>
        <w:t>日</w:t>
      </w:r>
      <w:r>
        <w:rPr>
          <w:rFonts w:ascii="Times New Roman" w:eastAsia="仿宋_GB2312" w:hAnsi="Times New Roman" w:cs="Times New Roman" w:hint="eastAsia"/>
          <w:color w:val="000000"/>
          <w:spacing w:val="8"/>
          <w:sz w:val="32"/>
          <w:szCs w:val="32"/>
        </w:rPr>
        <w:t xml:space="preserve">09:00-12:00  </w:t>
      </w:r>
      <w:r>
        <w:rPr>
          <w:rFonts w:ascii="Times New Roman" w:eastAsia="仿宋_GB2312" w:hAnsi="Times New Roman" w:cs="Times New Roman" w:hint="eastAsia"/>
          <w:color w:val="000000"/>
          <w:spacing w:val="8"/>
          <w:sz w:val="32"/>
          <w:szCs w:val="32"/>
        </w:rPr>
        <w:t>开幕式、嘉宾演讲</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t>9</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19</w:t>
      </w:r>
      <w:r>
        <w:rPr>
          <w:rFonts w:ascii="Times New Roman" w:eastAsia="仿宋_GB2312" w:hAnsi="Times New Roman" w:cs="Times New Roman"/>
          <w:color w:val="000000"/>
          <w:spacing w:val="8"/>
          <w:sz w:val="32"/>
          <w:szCs w:val="32"/>
        </w:rPr>
        <w:t>日</w:t>
      </w:r>
      <w:r>
        <w:rPr>
          <w:rFonts w:ascii="Times New Roman" w:eastAsia="仿宋_GB2312" w:hAnsi="Times New Roman" w:cs="Times New Roman" w:hint="eastAsia"/>
          <w:color w:val="000000"/>
          <w:spacing w:val="8"/>
          <w:sz w:val="32"/>
          <w:szCs w:val="32"/>
        </w:rPr>
        <w:t xml:space="preserve">14:00-17:00  </w:t>
      </w:r>
      <w:r>
        <w:rPr>
          <w:rFonts w:ascii="Times New Roman" w:eastAsia="仿宋_GB2312" w:hAnsi="Times New Roman" w:cs="Times New Roman" w:hint="eastAsia"/>
          <w:color w:val="000000"/>
          <w:spacing w:val="8"/>
          <w:sz w:val="32"/>
          <w:szCs w:val="32"/>
        </w:rPr>
        <w:t>分论坛</w:t>
      </w:r>
      <w:r>
        <w:rPr>
          <w:rFonts w:ascii="Times New Roman" w:eastAsia="仿宋_GB2312" w:hAnsi="Times New Roman" w:cs="Times New Roman"/>
          <w:color w:val="000000"/>
          <w:spacing w:val="8"/>
          <w:sz w:val="32"/>
          <w:szCs w:val="32"/>
        </w:rPr>
        <w:t>专家交流发言</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t>9</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20</w:t>
      </w:r>
      <w:r>
        <w:rPr>
          <w:rFonts w:ascii="Times New Roman" w:eastAsia="仿宋_GB2312" w:hAnsi="Times New Roman" w:cs="Times New Roman"/>
          <w:color w:val="000000"/>
          <w:spacing w:val="8"/>
          <w:sz w:val="32"/>
          <w:szCs w:val="32"/>
        </w:rPr>
        <w:t>日</w:t>
      </w:r>
      <w:r>
        <w:rPr>
          <w:rFonts w:ascii="Times New Roman" w:eastAsia="仿宋_GB2312" w:hAnsi="Times New Roman" w:cs="Times New Roman"/>
          <w:spacing w:val="8"/>
          <w:sz w:val="32"/>
          <w:szCs w:val="32"/>
        </w:rPr>
        <w:t>0</w:t>
      </w:r>
      <w:r>
        <w:rPr>
          <w:rFonts w:ascii="Times New Roman" w:eastAsia="仿宋_GB2312" w:hAnsi="Times New Roman" w:cs="Times New Roman" w:hint="eastAsia"/>
          <w:spacing w:val="8"/>
          <w:sz w:val="32"/>
          <w:szCs w:val="32"/>
        </w:rPr>
        <w:t>9</w:t>
      </w:r>
      <w:r>
        <w:rPr>
          <w:rFonts w:ascii="Times New Roman" w:eastAsia="仿宋_GB2312" w:hAnsi="Times New Roman" w:cs="Times New Roman"/>
          <w:sz w:val="32"/>
          <w:szCs w:val="32"/>
        </w:rPr>
        <w:t>:30-12:00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color w:val="000000"/>
          <w:spacing w:val="8"/>
          <w:sz w:val="32"/>
          <w:szCs w:val="32"/>
        </w:rPr>
        <w:t>实地</w:t>
      </w:r>
      <w:r>
        <w:rPr>
          <w:rFonts w:ascii="Times New Roman" w:eastAsia="仿宋_GB2312" w:hAnsi="Times New Roman" w:cs="Times New Roman"/>
          <w:kern w:val="0"/>
          <w:sz w:val="32"/>
          <w:szCs w:val="32"/>
        </w:rPr>
        <w:t>调研</w:t>
      </w:r>
      <w:r>
        <w:rPr>
          <w:rFonts w:ascii="Times New Roman" w:eastAsia="仿宋_GB2312" w:hAnsi="Times New Roman" w:cs="Times New Roman" w:hint="eastAsia"/>
          <w:kern w:val="0"/>
          <w:sz w:val="32"/>
          <w:szCs w:val="32"/>
        </w:rPr>
        <w:t>南京市乡村全面振兴示范</w:t>
      </w:r>
      <w:r>
        <w:rPr>
          <w:rFonts w:ascii="Times New Roman" w:eastAsia="仿宋_GB2312" w:hAnsi="Times New Roman" w:cs="Times New Roman"/>
          <w:kern w:val="0"/>
          <w:sz w:val="32"/>
          <w:szCs w:val="32"/>
        </w:rPr>
        <w:t>点</w:t>
      </w:r>
    </w:p>
    <w:p w:rsidR="00AE0C56" w:rsidRDefault="00CA46B7">
      <w:pPr>
        <w:spacing w:line="600" w:lineRule="exact"/>
        <w:ind w:firstLineChars="200" w:firstLine="672"/>
        <w:rPr>
          <w:rFonts w:ascii="Times New Roman" w:eastAsia="仿宋_GB2312" w:hAnsi="Times New Roman" w:cs="Times New Roman"/>
          <w:color w:val="000000"/>
          <w:spacing w:val="8"/>
          <w:sz w:val="32"/>
          <w:szCs w:val="32"/>
        </w:rPr>
      </w:pPr>
      <w:r>
        <w:rPr>
          <w:rFonts w:ascii="Times New Roman" w:eastAsia="仿宋_GB2312" w:hAnsi="Times New Roman" w:cs="Times New Roman" w:hint="eastAsia"/>
          <w:color w:val="000000"/>
          <w:spacing w:val="8"/>
          <w:sz w:val="32"/>
          <w:szCs w:val="32"/>
        </w:rPr>
        <w:t>9</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20</w:t>
      </w:r>
      <w:r>
        <w:rPr>
          <w:rFonts w:ascii="Times New Roman" w:eastAsia="仿宋_GB2312" w:hAnsi="Times New Roman" w:cs="Times New Roman"/>
          <w:color w:val="000000"/>
          <w:spacing w:val="8"/>
          <w:sz w:val="32"/>
          <w:szCs w:val="32"/>
        </w:rPr>
        <w:t>日下午</w:t>
      </w:r>
      <w:r>
        <w:rPr>
          <w:rFonts w:ascii="Times New Roman" w:eastAsia="仿宋_GB2312" w:hAnsi="Times New Roman" w:cs="Times New Roman"/>
          <w:color w:val="000000"/>
          <w:spacing w:val="8"/>
          <w:sz w:val="32"/>
          <w:szCs w:val="32"/>
        </w:rPr>
        <w:t xml:space="preserve">        </w:t>
      </w:r>
      <w:r>
        <w:rPr>
          <w:rFonts w:ascii="Times New Roman" w:eastAsia="仿宋_GB2312" w:hAnsi="Times New Roman" w:cs="Times New Roman"/>
          <w:spacing w:val="8"/>
          <w:sz w:val="32"/>
          <w:szCs w:val="32"/>
        </w:rPr>
        <w:t>返程</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四、征文要求</w:t>
      </w:r>
    </w:p>
    <w:p w:rsidR="00AE0C56" w:rsidRDefault="00CA46B7">
      <w:pPr>
        <w:spacing w:line="600" w:lineRule="exact"/>
        <w:ind w:firstLineChars="200" w:firstLine="640"/>
        <w:rPr>
          <w:rFonts w:ascii="仿宋_GB2312" w:eastAsia="仿宋_GB2312" w:hAnsi="仿宋_GB2312" w:cs="仿宋_GB2312"/>
          <w:color w:val="000000"/>
          <w:spacing w:val="8"/>
          <w:sz w:val="32"/>
          <w:szCs w:val="32"/>
          <w:highlight w:val="yellow"/>
          <w:shd w:val="clear" w:color="auto" w:fill="FFFFFF"/>
        </w:rPr>
      </w:pPr>
      <w:r>
        <w:rPr>
          <w:rFonts w:ascii="仿宋_GB2312" w:eastAsia="仿宋_GB2312" w:hAnsi="仿宋_GB2312" w:cs="仿宋_GB2312" w:hint="eastAsia"/>
          <w:sz w:val="32"/>
          <w:szCs w:val="32"/>
        </w:rPr>
        <w:t>围绕会议主题“十五五”乡村全面振兴与中国式现代化相关议题，结合全国及本省（自治区、直辖市）“三农”工作实际情况，撰写、提交论文或调研报告。注重原创性与学术质量，提交本次会议的论文与调研报告须为未公开发表的作品，字数在</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000</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0000</w:t>
      </w:r>
      <w:r>
        <w:rPr>
          <w:rFonts w:ascii="Times New Roman" w:eastAsia="仿宋_GB2312" w:hAnsi="Times New Roman" w:cs="Times New Roman"/>
          <w:sz w:val="32"/>
          <w:szCs w:val="32"/>
        </w:rPr>
        <w:t>字，文件格式为</w:t>
      </w:r>
      <w:r>
        <w:rPr>
          <w:rFonts w:ascii="Times New Roman" w:eastAsia="仿宋_GB2312" w:hAnsi="Times New Roman" w:cs="Times New Roman"/>
          <w:sz w:val="32"/>
          <w:szCs w:val="32"/>
        </w:rPr>
        <w:t>Word</w:t>
      </w:r>
      <w:r>
        <w:rPr>
          <w:rFonts w:ascii="Times New Roman" w:eastAsia="仿宋_GB2312" w:hAnsi="Times New Roman" w:cs="Times New Roman"/>
          <w:sz w:val="32"/>
          <w:szCs w:val="32"/>
        </w:rPr>
        <w:t>文档，</w:t>
      </w:r>
      <w:r>
        <w:rPr>
          <w:rFonts w:ascii="Times New Roman" w:eastAsia="仿宋_GB2312" w:hAnsi="Times New Roman" w:cs="Times New Roman"/>
          <w:color w:val="000000"/>
          <w:spacing w:val="8"/>
          <w:sz w:val="32"/>
          <w:szCs w:val="32"/>
          <w:shd w:val="clear" w:color="auto" w:fill="FFFFFF"/>
        </w:rPr>
        <w:t>按照标题、作者</w:t>
      </w:r>
      <w:r>
        <w:rPr>
          <w:rFonts w:ascii="仿宋_GB2312" w:eastAsia="仿宋_GB2312" w:hAnsi="仿宋_GB2312" w:cs="仿宋_GB2312" w:hint="eastAsia"/>
          <w:color w:val="000000"/>
          <w:spacing w:val="8"/>
          <w:sz w:val="32"/>
          <w:szCs w:val="32"/>
          <w:shd w:val="clear" w:color="auto" w:fill="FFFFFF"/>
        </w:rPr>
        <w:t>姓名、摘要、关键词、正文、参考文献等依次编辑排版，同时用脚注方式注明作者姓名、单位、职务、职称、主要研究方向、联系电话、电子邮箱、通讯地址（具体格式参见第十九届全国社科农经协作网络大会论文集《建设农业强国的理论与实践》）。</w:t>
      </w:r>
    </w:p>
    <w:p w:rsidR="00AE0C56" w:rsidRDefault="00CA46B7">
      <w:pPr>
        <w:spacing w:line="600" w:lineRule="exact"/>
        <w:ind w:firstLineChars="200" w:firstLine="672"/>
        <w:rPr>
          <w:rFonts w:ascii="仿宋_GB2312" w:eastAsia="仿宋_GB2312" w:hAnsi="仿宋_GB2312" w:cs="仿宋_GB2312"/>
          <w:color w:val="000000"/>
          <w:spacing w:val="8"/>
          <w:sz w:val="32"/>
          <w:szCs w:val="32"/>
          <w:shd w:val="clear" w:color="auto" w:fill="FFFFFF"/>
        </w:rPr>
      </w:pPr>
      <w:r>
        <w:rPr>
          <w:rFonts w:ascii="仿宋_GB2312" w:eastAsia="仿宋_GB2312" w:hAnsi="仿宋_GB2312" w:cs="仿宋_GB2312" w:hint="eastAsia"/>
          <w:color w:val="000000"/>
          <w:spacing w:val="8"/>
          <w:sz w:val="32"/>
          <w:szCs w:val="32"/>
          <w:shd w:val="clear" w:color="auto" w:fill="FFFFFF"/>
        </w:rPr>
        <w:t>投稿邮箱：</w:t>
      </w:r>
      <w:r>
        <w:rPr>
          <w:rFonts w:ascii="Times New Roman" w:eastAsia="仿宋_GB2312" w:hAnsi="Times New Roman" w:cs="Times New Roman" w:hint="eastAsia"/>
          <w:color w:val="000000"/>
          <w:spacing w:val="8"/>
          <w:sz w:val="32"/>
          <w:szCs w:val="32"/>
        </w:rPr>
        <w:t>jsassnfs2026@163.com</w:t>
      </w:r>
      <w:r>
        <w:rPr>
          <w:rFonts w:ascii="仿宋_GB2312" w:eastAsia="仿宋_GB2312" w:hAnsi="仿宋_GB2312" w:cs="仿宋_GB2312" w:hint="eastAsia"/>
          <w:color w:val="000000"/>
          <w:spacing w:val="8"/>
          <w:sz w:val="32"/>
          <w:szCs w:val="32"/>
          <w:shd w:val="clear" w:color="auto" w:fill="FFFFFF"/>
        </w:rPr>
        <w:t>，邮件主题注明“第二十二届全国社科农经协作网络大会会议论文”，投稿截止日期为</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20</w:t>
      </w:r>
      <w:r>
        <w:rPr>
          <w:rFonts w:ascii="仿宋_GB2312" w:eastAsia="仿宋_GB2312" w:hAnsi="仿宋_GB2312" w:cs="仿宋_GB2312" w:hint="eastAsia"/>
          <w:sz w:val="32"/>
          <w:szCs w:val="32"/>
        </w:rPr>
        <w:t>日</w:t>
      </w:r>
      <w:r>
        <w:rPr>
          <w:rFonts w:ascii="仿宋_GB2312" w:eastAsia="仿宋_GB2312" w:hAnsi="仿宋_GB2312" w:cs="仿宋_GB2312" w:hint="eastAsia"/>
          <w:color w:val="000000"/>
          <w:spacing w:val="8"/>
          <w:sz w:val="32"/>
          <w:szCs w:val="32"/>
          <w:shd w:val="clear" w:color="auto" w:fill="FFFFFF"/>
        </w:rPr>
        <w:t>。</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五、参会费用</w:t>
      </w:r>
    </w:p>
    <w:p w:rsidR="00AE0C56" w:rsidRDefault="00CA46B7">
      <w:pPr>
        <w:pStyle w:val="a8"/>
        <w:spacing w:before="0" w:beforeAutospacing="0" w:after="0" w:afterAutospacing="0"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本次会议不收取会务费，参会代表往返交通费、住宿费自理，其余费用（包括餐饮、会议场地、会议资料、论</w:t>
      </w:r>
      <w:r>
        <w:rPr>
          <w:rFonts w:ascii="仿宋_GB2312" w:eastAsia="仿宋_GB2312" w:hAnsi="仿宋_GB2312" w:cs="仿宋_GB2312" w:hint="eastAsia"/>
          <w:color w:val="000000"/>
          <w:sz w:val="32"/>
          <w:szCs w:val="32"/>
        </w:rPr>
        <w:lastRenderedPageBreak/>
        <w:t>文印制、会务租用车辆等费用）由大会承担。每个省（自治区、直辖市）参会代表</w:t>
      </w:r>
      <w:r>
        <w:rPr>
          <w:rStyle w:val="aa"/>
          <w:rFonts w:ascii="仿宋_GB2312" w:eastAsia="仿宋_GB2312" w:hAnsi="仿宋_GB2312" w:cs="仿宋_GB2312" w:hint="eastAsia"/>
          <w:b w:val="0"/>
          <w:color w:val="000000"/>
          <w:sz w:val="32"/>
          <w:szCs w:val="32"/>
        </w:rPr>
        <w:t>原则上控制在</w:t>
      </w:r>
      <w:r>
        <w:rPr>
          <w:rStyle w:val="aa"/>
          <w:rFonts w:ascii="Times New Roman" w:eastAsia="仿宋_GB2312" w:hAnsi="Times New Roman" w:cs="Times New Roman"/>
          <w:b w:val="0"/>
          <w:color w:val="000000"/>
          <w:sz w:val="32"/>
          <w:szCs w:val="32"/>
          <w:lang w:val="en"/>
        </w:rPr>
        <w:t>3</w:t>
      </w:r>
      <w:r>
        <w:rPr>
          <w:rStyle w:val="aa"/>
          <w:rFonts w:ascii="仿宋_GB2312" w:eastAsia="仿宋_GB2312" w:hAnsi="仿宋_GB2312" w:cs="仿宋_GB2312" w:hint="eastAsia"/>
          <w:b w:val="0"/>
          <w:color w:val="000000"/>
          <w:sz w:val="32"/>
          <w:szCs w:val="32"/>
        </w:rPr>
        <w:t>人左右</w:t>
      </w:r>
      <w:r>
        <w:rPr>
          <w:rFonts w:ascii="仿宋_GB2312" w:eastAsia="仿宋_GB2312" w:hAnsi="仿宋_GB2312" w:cs="仿宋_GB2312" w:hint="eastAsia"/>
          <w:color w:val="000000"/>
          <w:sz w:val="32"/>
          <w:szCs w:val="32"/>
        </w:rPr>
        <w:t>。</w:t>
      </w:r>
    </w:p>
    <w:p w:rsidR="00AE0C56" w:rsidRDefault="00CA46B7">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六、会议联系</w:t>
      </w:r>
    </w:p>
    <w:p w:rsidR="00AE0C56" w:rsidRDefault="00CA46B7">
      <w:pPr>
        <w:pStyle w:val="a8"/>
        <w:shd w:val="clear" w:color="auto" w:fill="FFFFFF"/>
        <w:spacing w:before="0" w:beforeAutospacing="0" w:after="0" w:afterAutospacing="0" w:line="600" w:lineRule="exact"/>
        <w:ind w:firstLineChars="200" w:firstLine="673"/>
        <w:jc w:val="both"/>
        <w:rPr>
          <w:rStyle w:val="aa"/>
          <w:rFonts w:ascii="楷体_GB2312" w:eastAsia="楷体_GB2312" w:hAnsi="楷体_GB2312" w:cs="楷体_GB2312"/>
          <w:color w:val="000000"/>
          <w:spacing w:val="8"/>
          <w:sz w:val="32"/>
          <w:szCs w:val="32"/>
        </w:rPr>
      </w:pPr>
      <w:r>
        <w:rPr>
          <w:rStyle w:val="aa"/>
          <w:rFonts w:ascii="楷体_GB2312" w:eastAsia="楷体_GB2312" w:hAnsi="楷体_GB2312" w:cs="楷体_GB2312" w:hint="eastAsia"/>
          <w:color w:val="000000"/>
          <w:spacing w:val="8"/>
          <w:sz w:val="32"/>
          <w:szCs w:val="32"/>
        </w:rPr>
        <w:t>（一）参会回执反馈</w:t>
      </w:r>
    </w:p>
    <w:p w:rsidR="00AE0C56" w:rsidRDefault="00CA46B7">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请于</w:t>
      </w:r>
      <w:r>
        <w:rPr>
          <w:rFonts w:ascii="Times New Roman" w:eastAsia="仿宋_GB2312" w:hAnsi="Times New Roman" w:cs="Times New Roman"/>
          <w:color w:val="000000"/>
          <w:spacing w:val="8"/>
          <w:sz w:val="32"/>
          <w:szCs w:val="32"/>
        </w:rPr>
        <w:t>20</w:t>
      </w:r>
      <w:r>
        <w:rPr>
          <w:rFonts w:ascii="Times New Roman" w:eastAsia="仿宋_GB2312" w:hAnsi="Times New Roman" w:cs="Times New Roman" w:hint="eastAsia"/>
          <w:color w:val="000000"/>
          <w:spacing w:val="8"/>
          <w:sz w:val="32"/>
          <w:szCs w:val="32"/>
        </w:rPr>
        <w:t>26</w:t>
      </w:r>
      <w:r>
        <w:rPr>
          <w:rFonts w:ascii="Times New Roman" w:eastAsia="仿宋_GB2312" w:hAnsi="Times New Roman" w:cs="Times New Roman"/>
          <w:color w:val="000000"/>
          <w:spacing w:val="8"/>
          <w:sz w:val="32"/>
          <w:szCs w:val="32"/>
        </w:rPr>
        <w:t>年</w:t>
      </w:r>
      <w:r>
        <w:rPr>
          <w:rFonts w:ascii="Times New Roman" w:eastAsia="仿宋_GB2312" w:hAnsi="Times New Roman" w:cs="Times New Roman" w:hint="eastAsia"/>
          <w:color w:val="000000"/>
          <w:spacing w:val="8"/>
          <w:sz w:val="32"/>
          <w:szCs w:val="32"/>
        </w:rPr>
        <w:t>7</w:t>
      </w:r>
      <w:r>
        <w:rPr>
          <w:rFonts w:ascii="Times New Roman" w:eastAsia="仿宋_GB2312" w:hAnsi="Times New Roman" w:cs="Times New Roman"/>
          <w:color w:val="000000"/>
          <w:spacing w:val="8"/>
          <w:sz w:val="32"/>
          <w:szCs w:val="32"/>
        </w:rPr>
        <w:t>月</w:t>
      </w:r>
      <w:r>
        <w:rPr>
          <w:rFonts w:ascii="Times New Roman" w:eastAsia="仿宋_GB2312" w:hAnsi="Times New Roman" w:cs="Times New Roman" w:hint="eastAsia"/>
          <w:color w:val="000000"/>
          <w:spacing w:val="8"/>
          <w:sz w:val="32"/>
          <w:szCs w:val="32"/>
        </w:rPr>
        <w:t>30</w:t>
      </w:r>
      <w:r>
        <w:rPr>
          <w:rFonts w:ascii="Times New Roman" w:eastAsia="仿宋_GB2312" w:hAnsi="Times New Roman" w:cs="Times New Roman"/>
          <w:color w:val="000000"/>
          <w:spacing w:val="8"/>
          <w:sz w:val="32"/>
          <w:szCs w:val="32"/>
        </w:rPr>
        <w:t>日前将参会回执（详见附件）发送会务组电子邮箱：</w:t>
      </w:r>
      <w:r>
        <w:rPr>
          <w:rFonts w:ascii="Times New Roman" w:eastAsia="仿宋_GB2312" w:hAnsi="Times New Roman" w:cs="Times New Roman" w:hint="eastAsia"/>
          <w:color w:val="000000"/>
          <w:spacing w:val="8"/>
          <w:sz w:val="32"/>
          <w:szCs w:val="32"/>
        </w:rPr>
        <w:t>jsassnfs2026@163.com</w:t>
      </w:r>
      <w:r>
        <w:rPr>
          <w:rFonts w:ascii="仿宋_GB2312" w:eastAsia="仿宋_GB2312" w:hAnsi="仿宋_GB2312" w:cs="仿宋_GB2312" w:hint="eastAsia"/>
          <w:color w:val="000000"/>
          <w:spacing w:val="8"/>
          <w:sz w:val="32"/>
          <w:szCs w:val="32"/>
        </w:rPr>
        <w:t>。</w:t>
      </w:r>
    </w:p>
    <w:p w:rsidR="00AE0C56" w:rsidRDefault="00CA46B7">
      <w:pPr>
        <w:pStyle w:val="a8"/>
        <w:shd w:val="clear" w:color="auto" w:fill="FFFFFF"/>
        <w:spacing w:before="0" w:beforeAutospacing="0" w:after="0" w:afterAutospacing="0" w:line="600" w:lineRule="exact"/>
        <w:ind w:firstLineChars="200" w:firstLine="673"/>
        <w:jc w:val="both"/>
        <w:rPr>
          <w:rStyle w:val="aa"/>
          <w:rFonts w:ascii="楷体_GB2312" w:eastAsia="楷体_GB2312" w:hAnsi="楷体_GB2312" w:cs="楷体_GB2312"/>
          <w:spacing w:val="8"/>
          <w:sz w:val="32"/>
          <w:szCs w:val="32"/>
        </w:rPr>
      </w:pPr>
      <w:r>
        <w:rPr>
          <w:rStyle w:val="aa"/>
          <w:rFonts w:ascii="楷体_GB2312" w:eastAsia="楷体_GB2312" w:hAnsi="楷体_GB2312" w:cs="楷体_GB2312" w:hint="eastAsia"/>
          <w:spacing w:val="8"/>
          <w:sz w:val="32"/>
          <w:szCs w:val="32"/>
        </w:rPr>
        <w:t>（二）参会论文编集</w:t>
      </w:r>
    </w:p>
    <w:p w:rsidR="00AE0C56" w:rsidRDefault="00CA46B7">
      <w:pPr>
        <w:pStyle w:val="a8"/>
        <w:shd w:val="clear" w:color="auto" w:fill="FFFFFF"/>
        <w:spacing w:before="0" w:beforeAutospacing="0" w:after="0" w:afterAutospacing="0" w:line="600" w:lineRule="exact"/>
        <w:ind w:firstLineChars="200" w:firstLine="672"/>
        <w:jc w:val="both"/>
        <w:rPr>
          <w:rStyle w:val="aa"/>
          <w:rFonts w:ascii="楷体_GB2312" w:eastAsia="楷体_GB2312" w:hAnsi="楷体_GB2312" w:cs="楷体_GB2312"/>
          <w:spacing w:val="8"/>
          <w:sz w:val="32"/>
          <w:szCs w:val="32"/>
        </w:rPr>
      </w:pPr>
      <w:r>
        <w:rPr>
          <w:rFonts w:ascii="仿宋_GB2312" w:eastAsia="仿宋_GB2312" w:hAnsi="仿宋_GB2312" w:cs="仿宋_GB2312" w:hint="eastAsia"/>
          <w:color w:val="000000"/>
          <w:spacing w:val="8"/>
          <w:sz w:val="32"/>
          <w:szCs w:val="32"/>
          <w:shd w:val="clear" w:color="auto" w:fill="FFFFFF"/>
        </w:rPr>
        <w:t>参会论文择优编入第二十二届全国社科农经协作网络大会论文集《乡村全面振兴与中国式现代化》。为提高论文质量，大会将邀请国内重要期刊《中国农村经济》《中国农村观察》《农村经济》《江海学刊》《学海》《现代经济探讨》《南京农业大学学报(社会科学版)》等杂志编辑对论文进行点评。</w:t>
      </w:r>
    </w:p>
    <w:p w:rsidR="00AE0C56" w:rsidRDefault="00CA46B7">
      <w:pPr>
        <w:pStyle w:val="a8"/>
        <w:shd w:val="clear" w:color="auto" w:fill="FFFFFF"/>
        <w:spacing w:before="0" w:beforeAutospacing="0" w:after="0" w:afterAutospacing="0" w:line="600" w:lineRule="exact"/>
        <w:ind w:firstLineChars="200" w:firstLine="673"/>
        <w:jc w:val="both"/>
        <w:rPr>
          <w:rStyle w:val="aa"/>
          <w:rFonts w:ascii="楷体_GB2312" w:eastAsia="楷体_GB2312" w:hAnsi="楷体_GB2312" w:cs="楷体_GB2312"/>
          <w:spacing w:val="8"/>
          <w:sz w:val="32"/>
          <w:szCs w:val="32"/>
        </w:rPr>
      </w:pPr>
      <w:r>
        <w:rPr>
          <w:rStyle w:val="aa"/>
          <w:rFonts w:ascii="楷体_GB2312" w:eastAsia="楷体_GB2312" w:hAnsi="楷体_GB2312" w:cs="楷体_GB2312" w:hint="eastAsia"/>
          <w:spacing w:val="8"/>
          <w:sz w:val="32"/>
          <w:szCs w:val="32"/>
        </w:rPr>
        <w:t>（三）发言代表报名</w:t>
      </w:r>
    </w:p>
    <w:p w:rsidR="00AE0C56" w:rsidRDefault="00CA46B7">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由大会筹备组确定开幕式发言人。分论坛发言人由各省（直辖市、自治区）社科院推选</w:t>
      </w:r>
      <w:r>
        <w:rPr>
          <w:rFonts w:ascii="Times New Roman" w:eastAsia="仿宋_GB2312" w:hAnsi="Times New Roman" w:cs="Times New Roman"/>
          <w:color w:val="000000"/>
          <w:spacing w:val="8"/>
          <w:sz w:val="32"/>
          <w:szCs w:val="32"/>
        </w:rPr>
        <w:t>1</w:t>
      </w:r>
      <w:r>
        <w:rPr>
          <w:rFonts w:ascii="Times New Roman" w:eastAsia="仿宋_GB2312" w:hAnsi="Times New Roman" w:cs="Times New Roman"/>
          <w:color w:val="000000"/>
          <w:spacing w:val="8"/>
          <w:sz w:val="32"/>
          <w:szCs w:val="32"/>
        </w:rPr>
        <w:t>名</w:t>
      </w:r>
      <w:r>
        <w:rPr>
          <w:rFonts w:ascii="Times New Roman" w:eastAsia="仿宋_GB2312" w:hAnsi="Times New Roman" w:cs="Times New Roman" w:hint="eastAsia"/>
          <w:color w:val="000000"/>
          <w:spacing w:val="8"/>
          <w:sz w:val="32"/>
          <w:szCs w:val="32"/>
        </w:rPr>
        <w:t>代表及优秀论文作者（另行通知）组成。</w:t>
      </w:r>
      <w:r>
        <w:rPr>
          <w:rFonts w:ascii="Times New Roman" w:eastAsia="仿宋_GB2312" w:hAnsi="Times New Roman" w:cs="Times New Roman"/>
          <w:color w:val="000000"/>
          <w:spacing w:val="8"/>
          <w:sz w:val="32"/>
          <w:szCs w:val="32"/>
        </w:rPr>
        <w:t>交流发言代表（发言不超过</w:t>
      </w:r>
      <w:r>
        <w:rPr>
          <w:rFonts w:ascii="Times New Roman" w:eastAsia="仿宋_GB2312" w:hAnsi="Times New Roman" w:cs="Times New Roman" w:hint="eastAsia"/>
          <w:color w:val="000000"/>
          <w:spacing w:val="8"/>
          <w:sz w:val="32"/>
          <w:szCs w:val="32"/>
        </w:rPr>
        <w:t>10</w:t>
      </w:r>
      <w:r>
        <w:rPr>
          <w:rFonts w:ascii="Times New Roman" w:eastAsia="仿宋_GB2312" w:hAnsi="Times New Roman" w:cs="Times New Roman" w:hint="eastAsia"/>
          <w:color w:val="000000"/>
          <w:spacing w:val="8"/>
          <w:sz w:val="32"/>
          <w:szCs w:val="32"/>
        </w:rPr>
        <w:t>分钟），并于</w:t>
      </w:r>
      <w:r>
        <w:rPr>
          <w:rFonts w:ascii="Times New Roman" w:eastAsia="仿宋_GB2312" w:hAnsi="Times New Roman" w:cs="Times New Roman" w:hint="eastAsia"/>
          <w:color w:val="000000"/>
          <w:spacing w:val="8"/>
          <w:sz w:val="32"/>
          <w:szCs w:val="32"/>
        </w:rPr>
        <w:t>2026</w:t>
      </w:r>
      <w:r>
        <w:rPr>
          <w:rFonts w:ascii="Times New Roman" w:eastAsia="仿宋_GB2312" w:hAnsi="Times New Roman" w:cs="Times New Roman" w:hint="eastAsia"/>
          <w:color w:val="000000"/>
          <w:spacing w:val="8"/>
          <w:sz w:val="32"/>
          <w:szCs w:val="32"/>
        </w:rPr>
        <w:t>年</w:t>
      </w:r>
      <w:r>
        <w:rPr>
          <w:rFonts w:ascii="Times New Roman" w:eastAsia="仿宋_GB2312" w:hAnsi="Times New Roman" w:cs="Times New Roman" w:hint="eastAsia"/>
          <w:color w:val="000000"/>
          <w:spacing w:val="8"/>
          <w:sz w:val="32"/>
          <w:szCs w:val="32"/>
        </w:rPr>
        <w:t>8</w:t>
      </w:r>
      <w:r>
        <w:rPr>
          <w:rFonts w:ascii="Times New Roman" w:eastAsia="仿宋_GB2312" w:hAnsi="Times New Roman" w:cs="Times New Roman" w:hint="eastAsia"/>
          <w:color w:val="000000"/>
          <w:spacing w:val="8"/>
          <w:sz w:val="32"/>
          <w:szCs w:val="32"/>
        </w:rPr>
        <w:t>月</w:t>
      </w:r>
      <w:r>
        <w:rPr>
          <w:rFonts w:ascii="Times New Roman" w:eastAsia="仿宋_GB2312" w:hAnsi="Times New Roman" w:cs="Times New Roman" w:hint="eastAsia"/>
          <w:color w:val="000000"/>
          <w:spacing w:val="8"/>
          <w:sz w:val="32"/>
          <w:szCs w:val="32"/>
        </w:rPr>
        <w:t>30</w:t>
      </w:r>
      <w:r>
        <w:rPr>
          <w:rFonts w:ascii="Times New Roman" w:eastAsia="仿宋_GB2312" w:hAnsi="Times New Roman" w:cs="Times New Roman" w:hint="eastAsia"/>
          <w:color w:val="000000"/>
          <w:spacing w:val="8"/>
          <w:sz w:val="32"/>
          <w:szCs w:val="32"/>
        </w:rPr>
        <w:t>日前将发言人姓名、单位、职务、职称、发言题目及</w:t>
      </w:r>
      <w:r>
        <w:rPr>
          <w:rFonts w:ascii="Times New Roman" w:eastAsia="仿宋_GB2312" w:hAnsi="Times New Roman" w:cs="Times New Roman" w:hint="eastAsia"/>
          <w:color w:val="000000"/>
          <w:spacing w:val="8"/>
          <w:sz w:val="32"/>
          <w:szCs w:val="32"/>
        </w:rPr>
        <w:t>PPT</w:t>
      </w:r>
      <w:r>
        <w:rPr>
          <w:rFonts w:ascii="Times New Roman" w:eastAsia="仿宋_GB2312" w:hAnsi="Times New Roman" w:cs="Times New Roman" w:hint="eastAsia"/>
          <w:color w:val="000000"/>
          <w:spacing w:val="8"/>
          <w:sz w:val="32"/>
          <w:szCs w:val="32"/>
        </w:rPr>
        <w:t>发送至会务组邮箱</w:t>
      </w:r>
      <w:r>
        <w:rPr>
          <w:rFonts w:ascii="Times New Roman" w:eastAsia="仿宋_GB2312" w:hAnsi="Times New Roman" w:cs="Times New Roman" w:hint="eastAsia"/>
          <w:color w:val="000000"/>
          <w:spacing w:val="8"/>
          <w:sz w:val="32"/>
          <w:szCs w:val="32"/>
        </w:rPr>
        <w:t>jsassnfs2026@163.com</w:t>
      </w:r>
      <w:r>
        <w:rPr>
          <w:rFonts w:ascii="仿宋_GB2312" w:eastAsia="仿宋_GB2312" w:hAnsi="仿宋_GB2312" w:cs="仿宋_GB2312" w:hint="eastAsia"/>
          <w:color w:val="000000"/>
          <w:spacing w:val="8"/>
          <w:sz w:val="32"/>
          <w:szCs w:val="32"/>
        </w:rPr>
        <w:t>，大会筹备组根据实际情况确定专家交流发言代表。</w:t>
      </w:r>
    </w:p>
    <w:p w:rsidR="00AE0C56" w:rsidRDefault="00CA46B7">
      <w:pPr>
        <w:pStyle w:val="a8"/>
        <w:shd w:val="clear" w:color="auto" w:fill="FFFFFF"/>
        <w:spacing w:before="0" w:beforeAutospacing="0" w:after="0" w:afterAutospacing="0" w:line="600" w:lineRule="exact"/>
        <w:ind w:firstLineChars="200" w:firstLine="673"/>
        <w:jc w:val="both"/>
        <w:rPr>
          <w:rFonts w:ascii="楷体_GB2312" w:eastAsia="楷体_GB2312" w:hAnsi="楷体_GB2312" w:cs="楷体_GB2312"/>
          <w:b/>
          <w:bCs/>
          <w:color w:val="000000"/>
          <w:spacing w:val="8"/>
          <w:sz w:val="32"/>
          <w:szCs w:val="32"/>
        </w:rPr>
      </w:pPr>
      <w:r>
        <w:rPr>
          <w:rStyle w:val="aa"/>
          <w:rFonts w:ascii="楷体_GB2312" w:eastAsia="楷体_GB2312" w:hAnsi="楷体_GB2312" w:cs="楷体_GB2312" w:hint="eastAsia"/>
          <w:color w:val="000000"/>
          <w:spacing w:val="8"/>
          <w:sz w:val="32"/>
          <w:szCs w:val="32"/>
        </w:rPr>
        <w:t>（三）会议联系人</w:t>
      </w:r>
    </w:p>
    <w:p w:rsidR="00AE0C56" w:rsidRDefault="00CA46B7">
      <w:pPr>
        <w:pStyle w:val="a8"/>
        <w:shd w:val="clear" w:color="auto" w:fill="FFFFFF"/>
        <w:spacing w:before="0" w:beforeAutospacing="0" w:after="0" w:afterAutospacing="0" w:line="600" w:lineRule="exact"/>
        <w:ind w:firstLineChars="200" w:firstLine="674"/>
        <w:jc w:val="both"/>
        <w:rPr>
          <w:rFonts w:ascii="Times New Roman" w:eastAsia="仿宋_GB2312" w:hAnsi="Times New Roman" w:cs="Times New Roman"/>
          <w:b/>
          <w:bCs/>
          <w:spacing w:val="8"/>
          <w:sz w:val="32"/>
          <w:szCs w:val="32"/>
        </w:rPr>
      </w:pPr>
      <w:r>
        <w:rPr>
          <w:rFonts w:ascii="Times New Roman" w:eastAsia="仿宋_GB2312" w:hAnsi="Times New Roman" w:cs="Times New Roman"/>
          <w:b/>
          <w:bCs/>
          <w:spacing w:val="8"/>
          <w:sz w:val="32"/>
          <w:szCs w:val="32"/>
        </w:rPr>
        <w:t>1.</w:t>
      </w:r>
      <w:r>
        <w:rPr>
          <w:rFonts w:ascii="Times New Roman" w:eastAsia="仿宋_GB2312" w:hAnsi="Times New Roman" w:cs="Times New Roman"/>
          <w:b/>
          <w:bCs/>
          <w:spacing w:val="8"/>
          <w:sz w:val="32"/>
          <w:szCs w:val="32"/>
        </w:rPr>
        <w:t>中国社会科学院</w:t>
      </w:r>
    </w:p>
    <w:p w:rsidR="00AE0C56" w:rsidRDefault="00CA46B7">
      <w:pPr>
        <w:pStyle w:val="a8"/>
        <w:shd w:val="clear" w:color="auto" w:fill="FFFFFF"/>
        <w:spacing w:before="0" w:beforeAutospacing="0" w:after="0" w:afterAutospacing="0" w:line="600" w:lineRule="exact"/>
        <w:ind w:firstLineChars="200" w:firstLine="672"/>
        <w:jc w:val="both"/>
        <w:rPr>
          <w:rFonts w:ascii="Times New Roman" w:eastAsia="仿宋_GB2312" w:hAnsi="Times New Roman" w:cs="Times New Roman"/>
          <w:spacing w:val="8"/>
          <w:sz w:val="32"/>
          <w:szCs w:val="32"/>
        </w:rPr>
      </w:pPr>
      <w:r>
        <w:rPr>
          <w:rFonts w:ascii="Times New Roman" w:eastAsia="仿宋_GB2312" w:hAnsi="Times New Roman" w:cs="Times New Roman"/>
          <w:spacing w:val="8"/>
          <w:sz w:val="32"/>
          <w:szCs w:val="32"/>
        </w:rPr>
        <w:lastRenderedPageBreak/>
        <w:t>彭</w:t>
      </w:r>
      <w:r>
        <w:rPr>
          <w:rFonts w:ascii="Times New Roman" w:eastAsia="仿宋_GB2312" w:hAnsi="Times New Roman" w:cs="Times New Roman"/>
          <w:spacing w:val="8"/>
          <w:sz w:val="32"/>
          <w:szCs w:val="32"/>
        </w:rPr>
        <w:t xml:space="preserve">  </w:t>
      </w:r>
      <w:r>
        <w:rPr>
          <w:rFonts w:ascii="Times New Roman" w:eastAsia="仿宋_GB2312" w:hAnsi="Times New Roman" w:cs="Times New Roman"/>
          <w:spacing w:val="8"/>
          <w:sz w:val="32"/>
          <w:szCs w:val="32"/>
        </w:rPr>
        <w:t>华</w:t>
      </w:r>
      <w:r>
        <w:rPr>
          <w:rFonts w:ascii="Times New Roman" w:eastAsia="仿宋_GB2312" w:hAnsi="Times New Roman" w:cs="Times New Roman"/>
          <w:spacing w:val="8"/>
          <w:sz w:val="32"/>
          <w:szCs w:val="32"/>
        </w:rPr>
        <w:t xml:space="preserve"> </w:t>
      </w:r>
      <w:r>
        <w:rPr>
          <w:rFonts w:ascii="Times New Roman" w:eastAsia="仿宋_GB2312" w:hAnsi="Times New Roman" w:cs="Times New Roman"/>
          <w:spacing w:val="8"/>
          <w:sz w:val="32"/>
          <w:szCs w:val="32"/>
        </w:rPr>
        <w:t>农村发展研究所科研处处长</w:t>
      </w:r>
    </w:p>
    <w:p w:rsidR="00AE0C56" w:rsidRDefault="00CA46B7">
      <w:pPr>
        <w:pStyle w:val="a8"/>
        <w:shd w:val="clear" w:color="auto" w:fill="FFFFFF"/>
        <w:spacing w:before="0" w:beforeAutospacing="0" w:after="0" w:afterAutospacing="0" w:line="600" w:lineRule="exact"/>
        <w:ind w:firstLineChars="200" w:firstLine="672"/>
        <w:jc w:val="both"/>
        <w:rPr>
          <w:rFonts w:ascii="Times New Roman" w:eastAsia="仿宋_GB2312" w:hAnsi="Times New Roman" w:cs="Times New Roman"/>
          <w:spacing w:val="8"/>
          <w:sz w:val="32"/>
          <w:szCs w:val="32"/>
        </w:rPr>
      </w:pPr>
      <w:r>
        <w:rPr>
          <w:rFonts w:ascii="Times New Roman" w:eastAsia="仿宋_GB2312" w:hAnsi="Times New Roman" w:cs="Times New Roman"/>
          <w:spacing w:val="8"/>
          <w:sz w:val="32"/>
          <w:szCs w:val="32"/>
        </w:rPr>
        <w:t>联系电话：</w:t>
      </w:r>
      <w:r>
        <w:rPr>
          <w:rFonts w:ascii="Times New Roman" w:eastAsia="仿宋_GB2312" w:hAnsi="Times New Roman" w:cs="Times New Roman"/>
          <w:spacing w:val="8"/>
          <w:sz w:val="32"/>
          <w:szCs w:val="32"/>
        </w:rPr>
        <w:t>010-85195645</w:t>
      </w:r>
      <w:r>
        <w:rPr>
          <w:rFonts w:ascii="Times New Roman" w:eastAsia="仿宋_GB2312" w:hAnsi="Times New Roman" w:cs="Times New Roman"/>
          <w:spacing w:val="8"/>
          <w:sz w:val="32"/>
          <w:szCs w:val="32"/>
        </w:rPr>
        <w:t>，</w:t>
      </w:r>
      <w:r>
        <w:rPr>
          <w:rFonts w:ascii="Times New Roman" w:eastAsia="仿宋_GB2312" w:hAnsi="Times New Roman" w:cs="Times New Roman"/>
          <w:spacing w:val="8"/>
          <w:sz w:val="32"/>
          <w:szCs w:val="32"/>
        </w:rPr>
        <w:t>13683371706</w:t>
      </w:r>
    </w:p>
    <w:p w:rsidR="00AE0C56" w:rsidRDefault="00CA46B7">
      <w:pPr>
        <w:pStyle w:val="a8"/>
        <w:shd w:val="clear" w:color="auto" w:fill="FFFFFF"/>
        <w:spacing w:before="0" w:beforeAutospacing="0" w:after="0" w:afterAutospacing="0" w:line="600" w:lineRule="exact"/>
        <w:ind w:firstLineChars="200" w:firstLine="672"/>
        <w:jc w:val="both"/>
        <w:rPr>
          <w:rFonts w:ascii="Times New Roman" w:eastAsia="仿宋_GB2312" w:hAnsi="Times New Roman" w:cs="Times New Roman"/>
          <w:spacing w:val="8"/>
          <w:sz w:val="32"/>
          <w:szCs w:val="32"/>
        </w:rPr>
      </w:pPr>
      <w:r>
        <w:rPr>
          <w:rFonts w:ascii="Times New Roman" w:eastAsia="仿宋_GB2312" w:hAnsi="Times New Roman" w:cs="Times New Roman"/>
          <w:spacing w:val="8"/>
          <w:sz w:val="32"/>
          <w:szCs w:val="32"/>
        </w:rPr>
        <w:t>传真：</w:t>
      </w:r>
      <w:r>
        <w:rPr>
          <w:rFonts w:ascii="Times New Roman" w:eastAsia="仿宋_GB2312" w:hAnsi="Times New Roman" w:cs="Times New Roman"/>
          <w:spacing w:val="8"/>
          <w:sz w:val="32"/>
          <w:szCs w:val="32"/>
        </w:rPr>
        <w:t>010-65137559</w:t>
      </w:r>
    </w:p>
    <w:p w:rsidR="00AE0C56" w:rsidRDefault="00CA46B7">
      <w:pPr>
        <w:pStyle w:val="a8"/>
        <w:shd w:val="clear" w:color="auto" w:fill="FFFFFF"/>
        <w:spacing w:before="0" w:beforeAutospacing="0" w:after="0" w:afterAutospacing="0" w:line="600" w:lineRule="exact"/>
        <w:ind w:firstLineChars="200" w:firstLine="674"/>
        <w:jc w:val="both"/>
        <w:rPr>
          <w:rFonts w:ascii="Times New Roman" w:eastAsia="仿宋_GB2312" w:hAnsi="Times New Roman" w:cs="Times New Roman"/>
          <w:b/>
          <w:bCs/>
          <w:spacing w:val="8"/>
          <w:sz w:val="32"/>
          <w:szCs w:val="32"/>
        </w:rPr>
      </w:pPr>
      <w:r>
        <w:rPr>
          <w:rFonts w:ascii="Times New Roman" w:eastAsia="仿宋_GB2312" w:hAnsi="Times New Roman" w:cs="Times New Roman"/>
          <w:b/>
          <w:bCs/>
          <w:spacing w:val="8"/>
          <w:sz w:val="32"/>
          <w:szCs w:val="32"/>
        </w:rPr>
        <w:t>2.</w:t>
      </w:r>
      <w:r>
        <w:rPr>
          <w:rFonts w:ascii="Times New Roman" w:eastAsia="仿宋_GB2312" w:hAnsi="Times New Roman" w:cs="Times New Roman" w:hint="eastAsia"/>
          <w:b/>
          <w:bCs/>
          <w:spacing w:val="8"/>
          <w:sz w:val="32"/>
          <w:szCs w:val="32"/>
        </w:rPr>
        <w:t>江苏省</w:t>
      </w:r>
      <w:r>
        <w:rPr>
          <w:rFonts w:ascii="Times New Roman" w:eastAsia="仿宋_GB2312" w:hAnsi="Times New Roman" w:cs="Times New Roman"/>
          <w:b/>
          <w:bCs/>
          <w:spacing w:val="8"/>
          <w:sz w:val="32"/>
          <w:szCs w:val="32"/>
        </w:rPr>
        <w:t>社会科学院</w:t>
      </w:r>
    </w:p>
    <w:p w:rsidR="00AE0C56" w:rsidRDefault="00CA46B7">
      <w:pPr>
        <w:pStyle w:val="a8"/>
        <w:shd w:val="clear" w:color="auto" w:fill="FFFFFF"/>
        <w:spacing w:before="0" w:beforeAutospacing="0" w:after="0" w:afterAutospacing="0" w:line="600" w:lineRule="exact"/>
        <w:ind w:firstLineChars="200" w:firstLine="672"/>
        <w:jc w:val="both"/>
        <w:rPr>
          <w:rFonts w:ascii="Times New Roman" w:eastAsia="仿宋_GB2312" w:hAnsi="Times New Roman" w:cs="Times New Roman"/>
          <w:spacing w:val="8"/>
          <w:sz w:val="32"/>
          <w:szCs w:val="32"/>
        </w:rPr>
      </w:pPr>
      <w:r>
        <w:rPr>
          <w:rFonts w:ascii="Times New Roman" w:eastAsia="仿宋_GB2312" w:hAnsi="Times New Roman" w:cs="Times New Roman" w:hint="eastAsia"/>
          <w:spacing w:val="8"/>
          <w:sz w:val="32"/>
          <w:szCs w:val="32"/>
        </w:rPr>
        <w:t>余</w:t>
      </w:r>
      <w:r>
        <w:rPr>
          <w:rFonts w:ascii="Times New Roman" w:eastAsia="仿宋_GB2312" w:hAnsi="Times New Roman" w:cs="Times New Roman" w:hint="eastAsia"/>
          <w:spacing w:val="8"/>
          <w:sz w:val="32"/>
          <w:szCs w:val="32"/>
        </w:rPr>
        <w:t xml:space="preserve">  </w:t>
      </w:r>
      <w:r>
        <w:rPr>
          <w:rFonts w:ascii="Times New Roman" w:eastAsia="仿宋_GB2312" w:hAnsi="Times New Roman" w:cs="Times New Roman" w:hint="eastAsia"/>
          <w:spacing w:val="8"/>
          <w:sz w:val="32"/>
          <w:szCs w:val="32"/>
        </w:rPr>
        <w:t xml:space="preserve">冉　农村发展研究所助理研究员　</w:t>
      </w:r>
      <w:r>
        <w:rPr>
          <w:rFonts w:ascii="Times New Roman" w:eastAsia="仿宋_GB2312" w:hAnsi="Times New Roman" w:cs="Times New Roman" w:hint="eastAsia"/>
          <w:spacing w:val="8"/>
          <w:sz w:val="32"/>
          <w:szCs w:val="32"/>
        </w:rPr>
        <w:t>17826</w:t>
      </w:r>
      <w:r w:rsidR="00C6068C">
        <w:rPr>
          <w:rFonts w:ascii="Times New Roman" w:eastAsia="仿宋_GB2312" w:hAnsi="Times New Roman" w:cs="Times New Roman"/>
          <w:spacing w:val="8"/>
          <w:sz w:val="32"/>
          <w:szCs w:val="32"/>
        </w:rPr>
        <w:t>5</w:t>
      </w:r>
      <w:r>
        <w:rPr>
          <w:rFonts w:ascii="Times New Roman" w:eastAsia="仿宋_GB2312" w:hAnsi="Times New Roman" w:cs="Times New Roman" w:hint="eastAsia"/>
          <w:spacing w:val="8"/>
          <w:sz w:val="32"/>
          <w:szCs w:val="32"/>
        </w:rPr>
        <w:t>16502</w:t>
      </w:r>
    </w:p>
    <w:p w:rsidR="00AE0C56" w:rsidRDefault="00CA46B7">
      <w:pPr>
        <w:pStyle w:val="a8"/>
        <w:shd w:val="clear" w:color="auto" w:fill="FFFFFF"/>
        <w:spacing w:before="0" w:beforeAutospacing="0" w:after="0" w:afterAutospacing="0" w:line="600" w:lineRule="exact"/>
        <w:ind w:firstLineChars="200" w:firstLine="672"/>
        <w:rPr>
          <w:rFonts w:ascii="Times New Roman" w:eastAsia="仿宋_GB2312" w:hAnsi="Times New Roman" w:cs="Times New Roman"/>
          <w:spacing w:val="8"/>
          <w:sz w:val="32"/>
          <w:szCs w:val="32"/>
        </w:rPr>
      </w:pPr>
      <w:r>
        <w:rPr>
          <w:rFonts w:ascii="Times New Roman" w:eastAsia="仿宋_GB2312" w:hAnsi="Times New Roman" w:cs="Times New Roman" w:hint="eastAsia"/>
          <w:spacing w:val="8"/>
          <w:sz w:val="32"/>
          <w:szCs w:val="32"/>
        </w:rPr>
        <w:t xml:space="preserve">黄婷婷　农村发展研究所助理研究员　</w:t>
      </w:r>
      <w:r>
        <w:rPr>
          <w:rFonts w:ascii="Times New Roman" w:eastAsia="仿宋_GB2312" w:hAnsi="Times New Roman" w:cs="Times New Roman" w:hint="eastAsia"/>
          <w:spacing w:val="8"/>
          <w:sz w:val="32"/>
          <w:szCs w:val="32"/>
        </w:rPr>
        <w:t>15261889129</w:t>
      </w:r>
    </w:p>
    <w:p w:rsidR="00AE0C56" w:rsidRDefault="00CA46B7">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r>
        <w:rPr>
          <w:rFonts w:ascii="Times New Roman" w:eastAsia="仿宋_GB2312" w:hAnsi="Times New Roman" w:cs="Times New Roman" w:hint="eastAsia"/>
          <w:spacing w:val="8"/>
          <w:sz w:val="32"/>
          <w:szCs w:val="32"/>
        </w:rPr>
        <w:t>传真：</w:t>
      </w:r>
      <w:r>
        <w:rPr>
          <w:rFonts w:ascii="Times New Roman" w:eastAsia="仿宋_GB2312" w:hAnsi="Times New Roman" w:cs="Times New Roman" w:hint="eastAsia"/>
          <w:spacing w:val="8"/>
          <w:sz w:val="32"/>
          <w:szCs w:val="32"/>
        </w:rPr>
        <w:t>025-85699913</w:t>
      </w:r>
      <w:r>
        <w:rPr>
          <w:rFonts w:ascii="Times New Roman" w:eastAsia="仿宋_GB2312" w:hAnsi="Times New Roman" w:cs="Times New Roman"/>
          <w:spacing w:val="8"/>
          <w:sz w:val="32"/>
          <w:szCs w:val="32"/>
        </w:rPr>
        <w:t xml:space="preserve"> </w:t>
      </w:r>
    </w:p>
    <w:p w:rsidR="00AE0C56" w:rsidRDefault="00AE0C56">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p>
    <w:p w:rsidR="00AE0C56" w:rsidRDefault="00AE0C56">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p>
    <w:p w:rsidR="00AE0C56" w:rsidRDefault="00AE0C56">
      <w:pPr>
        <w:pStyle w:val="a8"/>
        <w:shd w:val="clear" w:color="auto" w:fill="FFFFFF"/>
        <w:spacing w:before="0" w:beforeAutospacing="0" w:after="0" w:afterAutospacing="0" w:line="600" w:lineRule="exact"/>
        <w:ind w:firstLineChars="200" w:firstLine="672"/>
        <w:jc w:val="both"/>
        <w:rPr>
          <w:rFonts w:ascii="仿宋_GB2312" w:eastAsia="仿宋_GB2312" w:hAnsi="仿宋_GB2312" w:cs="仿宋_GB2312"/>
          <w:color w:val="000000"/>
          <w:spacing w:val="8"/>
          <w:sz w:val="32"/>
          <w:szCs w:val="32"/>
        </w:rPr>
      </w:pPr>
    </w:p>
    <w:p w:rsidR="00AE0C56" w:rsidRDefault="00CA46B7">
      <w:pPr>
        <w:pStyle w:val="a8"/>
        <w:shd w:val="clear" w:color="auto" w:fill="FFFFFF"/>
        <w:spacing w:before="0" w:beforeAutospacing="0" w:after="0" w:afterAutospacing="0" w:line="600" w:lineRule="exact"/>
        <w:ind w:leftChars="1100" w:left="2310"/>
        <w:jc w:val="center"/>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中国社会科学院农村发展研究所</w:t>
      </w:r>
    </w:p>
    <w:p w:rsidR="00AE0C56" w:rsidRDefault="00CA46B7">
      <w:pPr>
        <w:pStyle w:val="a8"/>
        <w:shd w:val="clear" w:color="auto" w:fill="FFFFFF"/>
        <w:spacing w:before="0" w:beforeAutospacing="0" w:after="0" w:afterAutospacing="0" w:line="600" w:lineRule="exact"/>
        <w:ind w:leftChars="1100" w:left="2310"/>
        <w:jc w:val="center"/>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中国社会科学院城乡发展一体化智库</w:t>
      </w:r>
    </w:p>
    <w:p w:rsidR="00AE0C56" w:rsidRDefault="00CA46B7">
      <w:pPr>
        <w:pStyle w:val="a8"/>
        <w:shd w:val="clear" w:color="auto" w:fill="FFFFFF"/>
        <w:spacing w:before="0" w:beforeAutospacing="0" w:after="0" w:afterAutospacing="0" w:line="600" w:lineRule="exact"/>
        <w:ind w:leftChars="1100" w:left="2310"/>
        <w:jc w:val="center"/>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江苏省社会科学院</w:t>
      </w:r>
    </w:p>
    <w:p w:rsidR="00AE0C56" w:rsidRDefault="00AE0C56">
      <w:pPr>
        <w:pStyle w:val="a8"/>
        <w:shd w:val="clear" w:color="auto" w:fill="FFFFFF"/>
        <w:spacing w:before="0" w:beforeAutospacing="0" w:after="0" w:afterAutospacing="0" w:line="600" w:lineRule="exact"/>
        <w:ind w:leftChars="1100" w:left="2310" w:right="1008"/>
        <w:jc w:val="center"/>
        <w:rPr>
          <w:rFonts w:ascii="仿宋_GB2312" w:eastAsia="仿宋_GB2312" w:hAnsi="仿宋_GB2312" w:cs="仿宋_GB2312"/>
          <w:color w:val="000000"/>
          <w:spacing w:val="8"/>
          <w:sz w:val="32"/>
          <w:szCs w:val="32"/>
        </w:rPr>
      </w:pPr>
    </w:p>
    <w:p w:rsidR="00AE0C56" w:rsidRDefault="00CA46B7">
      <w:pPr>
        <w:pStyle w:val="a8"/>
        <w:shd w:val="clear" w:color="auto" w:fill="FFFFFF"/>
        <w:spacing w:before="0" w:beforeAutospacing="0" w:after="0" w:afterAutospacing="0" w:line="600" w:lineRule="exact"/>
        <w:ind w:leftChars="1100" w:left="2310"/>
        <w:jc w:val="center"/>
        <w:rPr>
          <w:rFonts w:ascii="仿宋_GB2312" w:eastAsia="仿宋_GB2312" w:hAnsi="仿宋_GB2312" w:cs="仿宋_GB2312"/>
          <w:color w:val="000000"/>
          <w:spacing w:val="8"/>
          <w:sz w:val="32"/>
          <w:szCs w:val="32"/>
        </w:rPr>
      </w:pPr>
      <w:r>
        <w:rPr>
          <w:rFonts w:ascii="仿宋_GB2312" w:eastAsia="仿宋_GB2312" w:hAnsi="仿宋_GB2312" w:cs="仿宋_GB2312" w:hint="eastAsia"/>
          <w:color w:val="000000"/>
          <w:spacing w:val="8"/>
          <w:sz w:val="32"/>
          <w:szCs w:val="32"/>
        </w:rPr>
        <w:t>二〇二六年六月九日</w:t>
      </w:r>
    </w:p>
    <w:p w:rsidR="00AE0C56" w:rsidRPr="00C6068C" w:rsidRDefault="00CA46B7">
      <w:pPr>
        <w:rPr>
          <w:rFonts w:ascii="仿宋" w:eastAsia="仿宋" w:hAnsi="仿宋"/>
          <w:color w:val="000000"/>
          <w:spacing w:val="8"/>
          <w:sz w:val="32"/>
          <w:szCs w:val="32"/>
        </w:rPr>
      </w:pPr>
      <w:r w:rsidRPr="00C6068C">
        <w:rPr>
          <w:rFonts w:ascii="仿宋" w:eastAsia="仿宋" w:hAnsi="仿宋" w:hint="eastAsia"/>
          <w:color w:val="000000"/>
          <w:spacing w:val="8"/>
          <w:sz w:val="32"/>
          <w:szCs w:val="32"/>
        </w:rPr>
        <w:br w:type="page"/>
      </w:r>
    </w:p>
    <w:p w:rsidR="00AE0C56" w:rsidRDefault="00AE0C56">
      <w:pPr>
        <w:ind w:firstLineChars="200" w:firstLine="420"/>
        <w:sectPr w:rsidR="00AE0C56">
          <w:footerReference w:type="default" r:id="rId7"/>
          <w:pgSz w:w="11906" w:h="16838"/>
          <w:pgMar w:top="1440" w:right="1800" w:bottom="1440" w:left="1800" w:header="851" w:footer="992" w:gutter="0"/>
          <w:cols w:space="0"/>
          <w:docGrid w:type="lines" w:linePitch="312"/>
        </w:sectPr>
      </w:pPr>
    </w:p>
    <w:p w:rsidR="00AE0C56" w:rsidRDefault="00CA46B7">
      <w:pPr>
        <w:ind w:firstLineChars="200" w:firstLine="420"/>
      </w:pPr>
      <w:r>
        <w:rPr>
          <w:rFonts w:hint="eastAsia"/>
        </w:rPr>
        <w:lastRenderedPageBreak/>
        <w:t>附件：</w:t>
      </w:r>
    </w:p>
    <w:p w:rsidR="00AE0C56" w:rsidRDefault="00AE0C56">
      <w:pPr>
        <w:spacing w:line="480" w:lineRule="exact"/>
        <w:ind w:firstLineChars="200" w:firstLine="600"/>
        <w:rPr>
          <w:sz w:val="30"/>
          <w:szCs w:val="30"/>
        </w:rPr>
      </w:pPr>
    </w:p>
    <w:p w:rsidR="00AE0C56" w:rsidRDefault="00CA46B7">
      <w:pPr>
        <w:widowControl/>
        <w:shd w:val="clear" w:color="auto" w:fill="FFFFFF"/>
        <w:spacing w:line="480" w:lineRule="exact"/>
        <w:jc w:val="center"/>
        <w:outlineLvl w:val="1"/>
        <w:rPr>
          <w:rFonts w:ascii="方正仿宋_GB18030" w:eastAsia="方正仿宋_GB18030" w:hAnsi="方正仿宋_GB18030" w:cs="方正仿宋_GB18030"/>
          <w:b/>
          <w:bCs/>
          <w:color w:val="000000" w:themeColor="text1"/>
          <w:spacing w:val="8"/>
          <w:kern w:val="0"/>
          <w:sz w:val="32"/>
          <w:szCs w:val="32"/>
        </w:rPr>
      </w:pPr>
      <w:bookmarkStart w:id="3" w:name="_GoBack"/>
      <w:r>
        <w:rPr>
          <w:rFonts w:ascii="方正仿宋_GB18030" w:eastAsia="方正仿宋_GB18030" w:hAnsi="方正仿宋_GB18030" w:cs="方正仿宋_GB18030" w:hint="eastAsia"/>
          <w:b/>
          <w:bCs/>
          <w:color w:val="000000" w:themeColor="text1"/>
          <w:spacing w:val="8"/>
          <w:kern w:val="0"/>
          <w:sz w:val="32"/>
          <w:szCs w:val="32"/>
        </w:rPr>
        <w:t>“十五五”乡村全面振兴与中国式现代化研讨会暨第二十二届全国社科农经协作网络大会回执</w:t>
      </w:r>
    </w:p>
    <w:bookmarkEnd w:id="3"/>
    <w:p w:rsidR="00AE0C56" w:rsidRDefault="00AE0C56">
      <w:pPr>
        <w:widowControl/>
        <w:shd w:val="clear" w:color="auto" w:fill="FFFFFF"/>
        <w:spacing w:line="400" w:lineRule="exact"/>
        <w:jc w:val="center"/>
        <w:outlineLvl w:val="1"/>
        <w:rPr>
          <w:rFonts w:asciiTheme="minorEastAsia" w:hAnsiTheme="minorEastAsia"/>
          <w:b/>
          <w:bCs/>
          <w:color w:val="000000" w:themeColor="text1"/>
          <w:spacing w:val="8"/>
          <w:kern w:val="0"/>
          <w:sz w:val="28"/>
          <w:szCs w:val="28"/>
        </w:rPr>
      </w:pPr>
    </w:p>
    <w:p w:rsidR="00AE0C56" w:rsidRDefault="00CA46B7">
      <w:pPr>
        <w:spacing w:line="590" w:lineRule="exact"/>
        <w:rPr>
          <w:rFonts w:ascii="宋体" w:hAnsi="宋体" w:cs="Arial"/>
          <w:color w:val="000000"/>
          <w:kern w:val="0"/>
          <w:sz w:val="28"/>
          <w:szCs w:val="28"/>
        </w:rPr>
      </w:pPr>
      <w:r>
        <w:rPr>
          <w:rFonts w:ascii="宋体" w:hAnsi="宋体" w:cs="Arial" w:hint="eastAsia"/>
          <w:color w:val="000000"/>
          <w:kern w:val="0"/>
          <w:sz w:val="28"/>
          <w:szCs w:val="28"/>
        </w:rPr>
        <w:t>单位：</w:t>
      </w:r>
    </w:p>
    <w:tbl>
      <w:tblPr>
        <w:tblStyle w:val="a9"/>
        <w:tblW w:w="13250" w:type="dxa"/>
        <w:tblLayout w:type="fixed"/>
        <w:tblLook w:val="04A0" w:firstRow="1" w:lastRow="0" w:firstColumn="1" w:lastColumn="0" w:noHBand="0" w:noVBand="1"/>
      </w:tblPr>
      <w:tblGrid>
        <w:gridCol w:w="1511"/>
        <w:gridCol w:w="4911"/>
        <w:gridCol w:w="1694"/>
        <w:gridCol w:w="1694"/>
        <w:gridCol w:w="1853"/>
        <w:gridCol w:w="1587"/>
      </w:tblGrid>
      <w:tr w:rsidR="00AE0C56">
        <w:trPr>
          <w:trHeight w:val="1228"/>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代表姓名</w:t>
            </w: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职务职称</w:t>
            </w: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住宿要求</w:t>
            </w: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来程信息</w:t>
            </w: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返程信息</w:t>
            </w: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是否参与</w:t>
            </w:r>
          </w:p>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调研考察</w:t>
            </w:r>
          </w:p>
        </w:tc>
      </w:tr>
      <w:tr w:rsidR="00AE0C56">
        <w:trPr>
          <w:trHeight w:val="560"/>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r>
      <w:tr w:rsidR="00AE0C56">
        <w:trPr>
          <w:trHeight w:val="560"/>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ind w:firstLineChars="150" w:firstLine="420"/>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CA46B7">
            <w:pPr>
              <w:spacing w:line="590" w:lineRule="exact"/>
              <w:jc w:val="center"/>
              <w:rPr>
                <w:rFonts w:ascii="宋体" w:hAnsi="宋体" w:cs="Arial"/>
                <w:color w:val="000000"/>
                <w:kern w:val="0"/>
                <w:sz w:val="28"/>
                <w:szCs w:val="28"/>
              </w:rPr>
            </w:pPr>
            <w:r>
              <w:rPr>
                <w:rFonts w:ascii="宋体" w:hAnsi="宋体" w:cs="Arial" w:hint="eastAsia"/>
                <w:color w:val="000000"/>
                <w:kern w:val="0"/>
                <w:sz w:val="28"/>
                <w:szCs w:val="28"/>
              </w:rPr>
              <w:t xml:space="preserve"> </w:t>
            </w:r>
          </w:p>
        </w:tc>
      </w:tr>
      <w:tr w:rsidR="00AE0C56">
        <w:trPr>
          <w:trHeight w:val="560"/>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ind w:firstLineChars="150" w:firstLine="420"/>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r>
      <w:tr w:rsidR="00AE0C56">
        <w:trPr>
          <w:trHeight w:val="560"/>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ind w:firstLineChars="150" w:firstLine="420"/>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r>
      <w:tr w:rsidR="00AE0C56">
        <w:trPr>
          <w:trHeight w:val="560"/>
        </w:trPr>
        <w:tc>
          <w:tcPr>
            <w:tcW w:w="15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4911"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ind w:firstLineChars="150" w:firstLine="420"/>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853"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c>
          <w:tcPr>
            <w:tcW w:w="1587" w:type="dxa"/>
            <w:tcBorders>
              <w:top w:val="single" w:sz="4" w:space="0" w:color="auto"/>
              <w:left w:val="single" w:sz="4" w:space="0" w:color="auto"/>
              <w:bottom w:val="single" w:sz="4" w:space="0" w:color="auto"/>
              <w:right w:val="single" w:sz="4" w:space="0" w:color="auto"/>
            </w:tcBorders>
            <w:vAlign w:val="center"/>
          </w:tcPr>
          <w:p w:rsidR="00AE0C56" w:rsidRDefault="00AE0C56">
            <w:pPr>
              <w:spacing w:line="590" w:lineRule="exact"/>
              <w:jc w:val="center"/>
              <w:rPr>
                <w:rFonts w:ascii="宋体" w:hAnsi="宋体" w:cs="Arial"/>
                <w:color w:val="000000"/>
                <w:kern w:val="0"/>
                <w:sz w:val="28"/>
                <w:szCs w:val="28"/>
              </w:rPr>
            </w:pPr>
          </w:p>
        </w:tc>
      </w:tr>
    </w:tbl>
    <w:p w:rsidR="00AE0C56" w:rsidRDefault="00CA46B7">
      <w:pPr>
        <w:spacing w:line="590" w:lineRule="exact"/>
        <w:jc w:val="left"/>
        <w:rPr>
          <w:rFonts w:ascii="宋体" w:hAnsi="宋体" w:cs="Arial"/>
          <w:color w:val="000000"/>
          <w:kern w:val="0"/>
          <w:sz w:val="28"/>
          <w:szCs w:val="28"/>
        </w:rPr>
      </w:pPr>
      <w:r>
        <w:rPr>
          <w:rFonts w:ascii="宋体" w:hAnsi="宋体" w:cs="Arial" w:hint="eastAsia"/>
          <w:color w:val="000000"/>
          <w:kern w:val="0"/>
          <w:sz w:val="28"/>
          <w:szCs w:val="28"/>
        </w:rPr>
        <w:t xml:space="preserve">联络人：                                           联系电话： </w:t>
      </w:r>
    </w:p>
    <w:sectPr w:rsidR="00AE0C56">
      <w:pgSz w:w="16838" w:h="11906" w:orient="landscape"/>
      <w:pgMar w:top="1803" w:right="1440" w:bottom="1803" w:left="1440"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628" w:rsidRDefault="00A16628">
      <w:r>
        <w:separator/>
      </w:r>
    </w:p>
  </w:endnote>
  <w:endnote w:type="continuationSeparator" w:id="0">
    <w:p w:rsidR="00A16628" w:rsidRDefault="00A1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0FC51E23-BB22-48A8-8515-220938DBC258}"/>
  </w:font>
  <w:font w:name="华文中宋">
    <w:panose1 w:val="02010600040101010101"/>
    <w:charset w:val="86"/>
    <w:family w:val="auto"/>
    <w:pitch w:val="variable"/>
    <w:sig w:usb0="00000287" w:usb1="080F0000" w:usb2="00000010" w:usb3="00000000" w:csb0="0004009F" w:csb1="00000000"/>
    <w:embedBold r:id="rId2" w:subsetted="1" w:fontKey="{16D3AB9F-C74C-412E-8FCC-C722AF5BC3C2}"/>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8C52C53D-0A9C-436F-822B-4E0999793740}"/>
  </w:font>
  <w:font w:name="仿宋_GB2312">
    <w:panose1 w:val="02010609030101010101"/>
    <w:charset w:val="86"/>
    <w:family w:val="modern"/>
    <w:pitch w:val="fixed"/>
    <w:sig w:usb0="00000001" w:usb1="080E0000" w:usb2="00000010" w:usb3="00000000" w:csb0="00040000" w:csb1="00000000"/>
    <w:embedRegular r:id="rId4" w:subsetted="1" w:fontKey="{CC9AC8DE-2344-46CA-977A-DDA6B9DB26D3}"/>
    <w:embedBold r:id="rId5" w:subsetted="1" w:fontKey="{2107C149-5CF9-4421-8F00-4496FDD47C90}"/>
  </w:font>
  <w:font w:name="楷体_GB2312">
    <w:altName w:val="楷体"/>
    <w:charset w:val="86"/>
    <w:family w:val="modern"/>
    <w:pitch w:val="default"/>
    <w:sig w:usb0="00000001" w:usb1="080E0000" w:usb2="00000000" w:usb3="00000000" w:csb0="00040000" w:csb1="00000000"/>
    <w:embedRegular r:id="rId6" w:subsetted="1" w:fontKey="{C57B6987-D946-4694-B5B7-323B0C733605}"/>
    <w:embedBold r:id="rId7" w:subsetted="1" w:fontKey="{24BFAE01-76F9-443C-B002-BBB0E2B60567}"/>
  </w:font>
  <w:font w:name="仿宋">
    <w:panose1 w:val="02010609060101010101"/>
    <w:charset w:val="86"/>
    <w:family w:val="modern"/>
    <w:pitch w:val="fixed"/>
    <w:sig w:usb0="800002BF" w:usb1="38CF7CFA" w:usb2="00000016" w:usb3="00000000" w:csb0="00040001" w:csb1="00000000"/>
  </w:font>
  <w:font w:name="方正仿宋_GB18030">
    <w:altName w:val="HGB1_CNKI"/>
    <w:charset w:val="86"/>
    <w:family w:val="auto"/>
    <w:pitch w:val="default"/>
    <w:sig w:usb0="00000001" w:usb1="08000000" w:usb2="00000000" w:usb3="00000000" w:csb0="00040000" w:csb1="00000000"/>
    <w:embedBold r:id="rId8" w:subsetted="1" w:fontKey="{9106E630-7C69-4DDD-BB5B-D03252F14714}"/>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rsidR="00AE0C56" w:rsidRDefault="00CA46B7">
        <w:pPr>
          <w:pStyle w:val="a4"/>
          <w:jc w:val="center"/>
        </w:pPr>
        <w:r>
          <w:fldChar w:fldCharType="begin"/>
        </w:r>
        <w:r>
          <w:instrText>PAGE   \* MERGEFORMAT</w:instrText>
        </w:r>
        <w:r>
          <w:fldChar w:fldCharType="separate"/>
        </w:r>
        <w:r w:rsidR="003252BC" w:rsidRPr="003252BC">
          <w:rPr>
            <w:noProof/>
            <w:lang w:val="zh-CN"/>
          </w:rPr>
          <w:t>2</w:t>
        </w:r>
        <w:r>
          <w:fldChar w:fldCharType="end"/>
        </w:r>
      </w:p>
    </w:sdtContent>
  </w:sdt>
  <w:p w:rsidR="00AE0C56" w:rsidRDefault="00AE0C56">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628" w:rsidRDefault="00A16628">
      <w:r>
        <w:separator/>
      </w:r>
    </w:p>
  </w:footnote>
  <w:footnote w:type="continuationSeparator" w:id="0">
    <w:p w:rsidR="00A16628" w:rsidRDefault="00A16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TrueTypeFonts/>
  <w:saveSubsetFonts/>
  <w:bordersDoNotSurroundHeader/>
  <w:bordersDoNotSurroundFooter/>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2Zjk0NTRjYTIzNmZiOWFkN2VlODAwNzBlOWQ2MTUifQ=="/>
  </w:docVars>
  <w:rsids>
    <w:rsidRoot w:val="17233206"/>
    <w:rsid w:val="9272D11B"/>
    <w:rsid w:val="A69ED54A"/>
    <w:rsid w:val="A9DE347A"/>
    <w:rsid w:val="AFDD76DC"/>
    <w:rsid w:val="AFF95930"/>
    <w:rsid w:val="B65E5DC8"/>
    <w:rsid w:val="B72B12AA"/>
    <w:rsid w:val="B7FE3B81"/>
    <w:rsid w:val="B7FFD40D"/>
    <w:rsid w:val="BDF623CA"/>
    <w:rsid w:val="BE6F3648"/>
    <w:rsid w:val="BFFC055C"/>
    <w:rsid w:val="C3FF8107"/>
    <w:rsid w:val="C9FF70DC"/>
    <w:rsid w:val="CEF16E31"/>
    <w:rsid w:val="D9FB1FD5"/>
    <w:rsid w:val="DF3744FA"/>
    <w:rsid w:val="DF7D32CF"/>
    <w:rsid w:val="E6FF7ECF"/>
    <w:rsid w:val="EF6FCEF0"/>
    <w:rsid w:val="EF7788B8"/>
    <w:rsid w:val="F57557B5"/>
    <w:rsid w:val="F713DD61"/>
    <w:rsid w:val="F77C1323"/>
    <w:rsid w:val="F79E165C"/>
    <w:rsid w:val="F79FEBA2"/>
    <w:rsid w:val="FB72DA91"/>
    <w:rsid w:val="FD3F065E"/>
    <w:rsid w:val="FDCF0D00"/>
    <w:rsid w:val="FDEFABBB"/>
    <w:rsid w:val="FE6F9AF5"/>
    <w:rsid w:val="FEDF687F"/>
    <w:rsid w:val="FEDFFBB2"/>
    <w:rsid w:val="FEFF0C23"/>
    <w:rsid w:val="FF47B398"/>
    <w:rsid w:val="FF7C1130"/>
    <w:rsid w:val="FF7F17AC"/>
    <w:rsid w:val="FFF8CAFB"/>
    <w:rsid w:val="FFFB3374"/>
    <w:rsid w:val="FFFFB0F5"/>
    <w:rsid w:val="FFFFEE8F"/>
    <w:rsid w:val="000145AA"/>
    <w:rsid w:val="0001660C"/>
    <w:rsid w:val="00022087"/>
    <w:rsid w:val="0005053B"/>
    <w:rsid w:val="000701E7"/>
    <w:rsid w:val="00077600"/>
    <w:rsid w:val="00091C40"/>
    <w:rsid w:val="000C6DBA"/>
    <w:rsid w:val="000C7604"/>
    <w:rsid w:val="000D7B69"/>
    <w:rsid w:val="000E16FF"/>
    <w:rsid w:val="000E50DC"/>
    <w:rsid w:val="000F29FC"/>
    <w:rsid w:val="0010169D"/>
    <w:rsid w:val="001E6DC3"/>
    <w:rsid w:val="001F4C21"/>
    <w:rsid w:val="002403D7"/>
    <w:rsid w:val="00254D1F"/>
    <w:rsid w:val="002708B0"/>
    <w:rsid w:val="00274E44"/>
    <w:rsid w:val="00285C8A"/>
    <w:rsid w:val="003252BC"/>
    <w:rsid w:val="00351304"/>
    <w:rsid w:val="003622BC"/>
    <w:rsid w:val="00371AA1"/>
    <w:rsid w:val="003A022D"/>
    <w:rsid w:val="003A6109"/>
    <w:rsid w:val="003B2CE8"/>
    <w:rsid w:val="003C2E9D"/>
    <w:rsid w:val="004460A9"/>
    <w:rsid w:val="0051251D"/>
    <w:rsid w:val="00540B50"/>
    <w:rsid w:val="00570626"/>
    <w:rsid w:val="00594A4C"/>
    <w:rsid w:val="005D0E2F"/>
    <w:rsid w:val="00602992"/>
    <w:rsid w:val="006251F2"/>
    <w:rsid w:val="006364E7"/>
    <w:rsid w:val="006A5162"/>
    <w:rsid w:val="007378C0"/>
    <w:rsid w:val="00792FE8"/>
    <w:rsid w:val="00801B61"/>
    <w:rsid w:val="00812670"/>
    <w:rsid w:val="00881D8F"/>
    <w:rsid w:val="008C198B"/>
    <w:rsid w:val="008F6D44"/>
    <w:rsid w:val="00920458"/>
    <w:rsid w:val="009559FD"/>
    <w:rsid w:val="00962DE7"/>
    <w:rsid w:val="00996EF6"/>
    <w:rsid w:val="009B0947"/>
    <w:rsid w:val="009D10A6"/>
    <w:rsid w:val="009D412D"/>
    <w:rsid w:val="009E5151"/>
    <w:rsid w:val="00A16628"/>
    <w:rsid w:val="00A175D3"/>
    <w:rsid w:val="00A9556D"/>
    <w:rsid w:val="00AE0C56"/>
    <w:rsid w:val="00B24D50"/>
    <w:rsid w:val="00B56BD6"/>
    <w:rsid w:val="00B575DE"/>
    <w:rsid w:val="00B81314"/>
    <w:rsid w:val="00B94050"/>
    <w:rsid w:val="00BB58EC"/>
    <w:rsid w:val="00BE607B"/>
    <w:rsid w:val="00C11713"/>
    <w:rsid w:val="00C1711E"/>
    <w:rsid w:val="00C46D9F"/>
    <w:rsid w:val="00C50DFA"/>
    <w:rsid w:val="00C6068C"/>
    <w:rsid w:val="00C74E1D"/>
    <w:rsid w:val="00CA46B7"/>
    <w:rsid w:val="00CE244C"/>
    <w:rsid w:val="00CE4EE4"/>
    <w:rsid w:val="00CF7CEA"/>
    <w:rsid w:val="00D32EF0"/>
    <w:rsid w:val="00DF42AF"/>
    <w:rsid w:val="00E91B51"/>
    <w:rsid w:val="00E96181"/>
    <w:rsid w:val="00EA50EF"/>
    <w:rsid w:val="00EB0F31"/>
    <w:rsid w:val="00EE1F62"/>
    <w:rsid w:val="00F16BEE"/>
    <w:rsid w:val="00F37C2C"/>
    <w:rsid w:val="00F534CE"/>
    <w:rsid w:val="00F677BE"/>
    <w:rsid w:val="00FC27AA"/>
    <w:rsid w:val="00FC4B02"/>
    <w:rsid w:val="00FD5F72"/>
    <w:rsid w:val="03084CFA"/>
    <w:rsid w:val="03A8028B"/>
    <w:rsid w:val="04A22F2C"/>
    <w:rsid w:val="07CB78A3"/>
    <w:rsid w:val="0950317C"/>
    <w:rsid w:val="0A52013D"/>
    <w:rsid w:val="0AF6200C"/>
    <w:rsid w:val="0CAC2BD6"/>
    <w:rsid w:val="0CE55B38"/>
    <w:rsid w:val="0EF85609"/>
    <w:rsid w:val="0F5F0FA9"/>
    <w:rsid w:val="108468A6"/>
    <w:rsid w:val="11050ACA"/>
    <w:rsid w:val="124B4C03"/>
    <w:rsid w:val="126C39CC"/>
    <w:rsid w:val="12DD6C46"/>
    <w:rsid w:val="12F22ACC"/>
    <w:rsid w:val="139F619C"/>
    <w:rsid w:val="15212F88"/>
    <w:rsid w:val="15CF108F"/>
    <w:rsid w:val="17233206"/>
    <w:rsid w:val="18583BD5"/>
    <w:rsid w:val="18E46900"/>
    <w:rsid w:val="1C4943C1"/>
    <w:rsid w:val="1C721B68"/>
    <w:rsid w:val="1C74537E"/>
    <w:rsid w:val="1DA3454F"/>
    <w:rsid w:val="1E4C656B"/>
    <w:rsid w:val="1F095756"/>
    <w:rsid w:val="1F7E26B9"/>
    <w:rsid w:val="1FDEE229"/>
    <w:rsid w:val="1FFFBD16"/>
    <w:rsid w:val="207E30EF"/>
    <w:rsid w:val="2103627A"/>
    <w:rsid w:val="21AA77CB"/>
    <w:rsid w:val="25A952B0"/>
    <w:rsid w:val="2604714B"/>
    <w:rsid w:val="26551737"/>
    <w:rsid w:val="2667797E"/>
    <w:rsid w:val="274B713C"/>
    <w:rsid w:val="27760639"/>
    <w:rsid w:val="289B59E0"/>
    <w:rsid w:val="299C65CC"/>
    <w:rsid w:val="29E37C1D"/>
    <w:rsid w:val="2A44045E"/>
    <w:rsid w:val="2B49150E"/>
    <w:rsid w:val="2CB858C7"/>
    <w:rsid w:val="318E4FA2"/>
    <w:rsid w:val="32302077"/>
    <w:rsid w:val="32DA1D1F"/>
    <w:rsid w:val="33764C2D"/>
    <w:rsid w:val="378301CB"/>
    <w:rsid w:val="387FBB92"/>
    <w:rsid w:val="3A5E2E76"/>
    <w:rsid w:val="3AB70DD8"/>
    <w:rsid w:val="3B3657AB"/>
    <w:rsid w:val="3B9D25DA"/>
    <w:rsid w:val="3C3E5FCF"/>
    <w:rsid w:val="3CB66BC6"/>
    <w:rsid w:val="3D7F4E18"/>
    <w:rsid w:val="3DDA60AF"/>
    <w:rsid w:val="3DF95AE5"/>
    <w:rsid w:val="3E3F4D6C"/>
    <w:rsid w:val="3EE77023"/>
    <w:rsid w:val="3F7F6E06"/>
    <w:rsid w:val="3F9F673F"/>
    <w:rsid w:val="3FA74C3A"/>
    <w:rsid w:val="3FBC0E9A"/>
    <w:rsid w:val="3FEE48C8"/>
    <w:rsid w:val="43046FC4"/>
    <w:rsid w:val="435B51B7"/>
    <w:rsid w:val="46BA6078"/>
    <w:rsid w:val="478E2E35"/>
    <w:rsid w:val="47A74EBD"/>
    <w:rsid w:val="482501E0"/>
    <w:rsid w:val="49B02145"/>
    <w:rsid w:val="4A76B338"/>
    <w:rsid w:val="4AA46683"/>
    <w:rsid w:val="4DF95DE9"/>
    <w:rsid w:val="4FB64B8F"/>
    <w:rsid w:val="5080141E"/>
    <w:rsid w:val="512977B2"/>
    <w:rsid w:val="576E4BF3"/>
    <w:rsid w:val="57FF16EB"/>
    <w:rsid w:val="59CA4D3F"/>
    <w:rsid w:val="5B7F1482"/>
    <w:rsid w:val="5CBC5F36"/>
    <w:rsid w:val="5CBE4EE1"/>
    <w:rsid w:val="5DAF6147"/>
    <w:rsid w:val="5DBC0FA9"/>
    <w:rsid w:val="5DEC7D21"/>
    <w:rsid w:val="5EAFC67E"/>
    <w:rsid w:val="5F2BAF4D"/>
    <w:rsid w:val="5FAC161E"/>
    <w:rsid w:val="60B71ADD"/>
    <w:rsid w:val="60DE3D94"/>
    <w:rsid w:val="61733CD6"/>
    <w:rsid w:val="61EC4542"/>
    <w:rsid w:val="62270284"/>
    <w:rsid w:val="630062FA"/>
    <w:rsid w:val="673C3DC6"/>
    <w:rsid w:val="67AB0BF9"/>
    <w:rsid w:val="68EF03FE"/>
    <w:rsid w:val="69DDCF93"/>
    <w:rsid w:val="6B8FCBB7"/>
    <w:rsid w:val="6BA3608B"/>
    <w:rsid w:val="6BF643D8"/>
    <w:rsid w:val="6CF63C2F"/>
    <w:rsid w:val="6D99956F"/>
    <w:rsid w:val="6FFFD303"/>
    <w:rsid w:val="7090263E"/>
    <w:rsid w:val="71D403A5"/>
    <w:rsid w:val="73850A93"/>
    <w:rsid w:val="74C5617C"/>
    <w:rsid w:val="74DB52F2"/>
    <w:rsid w:val="77EF0329"/>
    <w:rsid w:val="77FCC1D5"/>
    <w:rsid w:val="7B6F83D2"/>
    <w:rsid w:val="7BD7BB50"/>
    <w:rsid w:val="7BF1F3DD"/>
    <w:rsid w:val="7DBBB1F0"/>
    <w:rsid w:val="7DF72AB3"/>
    <w:rsid w:val="7E5FD482"/>
    <w:rsid w:val="7E66E7C4"/>
    <w:rsid w:val="7EDDB781"/>
    <w:rsid w:val="7F9FF8F5"/>
    <w:rsid w:val="7FAFE0B5"/>
    <w:rsid w:val="7FB300C3"/>
    <w:rsid w:val="7FFBD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8A5F3DDC-32E4-46DA-A972-A5FF7C8C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kern w:val="0"/>
      <w:sz w:val="24"/>
      <w:szCs w:val="24"/>
    </w:rPr>
  </w:style>
  <w:style w:type="table" w:styleId="a9">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qFormat/>
    <w:rPr>
      <w:color w:val="0563C1" w:themeColor="hyperlink"/>
      <w:u w:val="single"/>
    </w:rPr>
  </w:style>
  <w:style w:type="character" w:customStyle="1" w:styleId="a7">
    <w:name w:val="页眉 字符"/>
    <w:basedOn w:val="a0"/>
    <w:link w:val="a6"/>
    <w:qFormat/>
    <w:rPr>
      <w:rFonts w:ascii="Calibri" w:hAnsi="Calibri" w:cs="宋体"/>
      <w:kern w:val="2"/>
      <w:sz w:val="18"/>
      <w:szCs w:val="18"/>
    </w:rPr>
  </w:style>
  <w:style w:type="character" w:customStyle="1" w:styleId="a5">
    <w:name w:val="页脚 字符"/>
    <w:basedOn w:val="a0"/>
    <w:link w:val="a4"/>
    <w:uiPriority w:val="99"/>
    <w:qFormat/>
    <w:rPr>
      <w:rFonts w:ascii="Calibri" w:hAnsi="Calibri" w:cs="宋体"/>
      <w:kern w:val="2"/>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customStyle="1" w:styleId="10">
    <w:name w:val="修订1"/>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317</Words>
  <Characters>1807</Characters>
  <Application>Microsoft Office Word</Application>
  <DocSecurity>0</DocSecurity>
  <Lines>15</Lines>
  <Paragraphs>4</Paragraphs>
  <ScaleCrop>false</ScaleCrop>
  <Company>HP</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珊</dc:creator>
  <cp:lastModifiedBy>NTKO</cp:lastModifiedBy>
  <cp:revision>2</cp:revision>
  <cp:lastPrinted>2025-03-18T06:17:00Z</cp:lastPrinted>
  <dcterms:created xsi:type="dcterms:W3CDTF">2026-06-16T07:39:00Z</dcterms:created>
  <dcterms:modified xsi:type="dcterms:W3CDTF">2026-06-16T07:39:00Z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433146DE0FFB45EFB77B9552961A686E_13</vt:lpwstr>
  </property>
  <property fmtid="{D5CDD505-2E9C-101B-9397-08002B2CF9AE}" pid="4" name="KSOTemplateDocerSaveRecord">
    <vt:lpwstr>eyJoZGlkIjoiNTBhOWZlMDc0YzY0Zjg0NjUxY2UwM2NmNmFlNjlhMGMiLCJ1c2VySWQiOiIxMTU3ODUwMTA1In0=</vt:lpwstr>
  </property>
</Properties>
</file>