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55037" w14:textId="77777777" w:rsidR="00797A21" w:rsidRDefault="00797A21" w:rsidP="00797A21">
      <w:pPr>
        <w:spacing w:line="600" w:lineRule="exact"/>
        <w:jc w:val="left"/>
        <w:rPr>
          <w:rFonts w:eastAsia="方正仿宋_GBK"/>
          <w:b/>
          <w:bCs/>
          <w:color w:val="000000" w:themeColor="text1"/>
          <w:sz w:val="28"/>
          <w:szCs w:val="28"/>
        </w:rPr>
      </w:pPr>
      <w:r>
        <w:rPr>
          <w:rFonts w:eastAsia="方正仿宋_GBK" w:hint="eastAsia"/>
          <w:b/>
          <w:bCs/>
          <w:color w:val="000000" w:themeColor="text1"/>
          <w:sz w:val="28"/>
          <w:szCs w:val="28"/>
        </w:rPr>
        <w:t>附件</w:t>
      </w:r>
      <w:r>
        <w:rPr>
          <w:rFonts w:eastAsia="方正仿宋_GBK" w:hint="eastAsia"/>
          <w:b/>
          <w:bCs/>
          <w:color w:val="000000" w:themeColor="text1"/>
          <w:sz w:val="28"/>
          <w:szCs w:val="28"/>
        </w:rPr>
        <w:t>1</w:t>
      </w:r>
    </w:p>
    <w:p w14:paraId="1DE31949" w14:textId="34C97190" w:rsidR="00797A21" w:rsidRDefault="00797A21" w:rsidP="001D0A3B">
      <w:pPr>
        <w:spacing w:beforeLines="100" w:before="312"/>
        <w:jc w:val="center"/>
        <w:rPr>
          <w:rFonts w:eastAsia="方正小标宋_GBK"/>
          <w:b/>
          <w:color w:val="000000" w:themeColor="text1"/>
          <w:sz w:val="36"/>
          <w:szCs w:val="36"/>
        </w:rPr>
      </w:pPr>
      <w:r>
        <w:rPr>
          <w:rFonts w:eastAsia="方正小标宋_GBK" w:hint="eastAsia"/>
          <w:b/>
          <w:color w:val="000000" w:themeColor="text1"/>
          <w:sz w:val="36"/>
          <w:szCs w:val="36"/>
        </w:rPr>
        <w:t>202</w:t>
      </w:r>
      <w:r w:rsidR="003C1E45">
        <w:rPr>
          <w:rFonts w:eastAsia="方正小标宋_GBK" w:hint="eastAsia"/>
          <w:b/>
          <w:color w:val="000000" w:themeColor="text1"/>
          <w:sz w:val="36"/>
          <w:szCs w:val="36"/>
        </w:rPr>
        <w:t>4</w:t>
      </w:r>
      <w:r>
        <w:rPr>
          <w:rFonts w:eastAsia="方正小标宋_GBK" w:hint="eastAsia"/>
          <w:b/>
          <w:color w:val="000000" w:themeColor="text1"/>
          <w:sz w:val="36"/>
          <w:szCs w:val="36"/>
        </w:rPr>
        <w:t>年江苏省金融研究院</w:t>
      </w:r>
      <w:r w:rsidR="003C1E45">
        <w:rPr>
          <w:rFonts w:eastAsia="方正小标宋_GBK" w:hint="eastAsia"/>
          <w:b/>
          <w:color w:val="000000" w:themeColor="text1"/>
          <w:sz w:val="36"/>
          <w:szCs w:val="36"/>
        </w:rPr>
        <w:t>重点</w:t>
      </w:r>
      <w:r>
        <w:rPr>
          <w:rFonts w:eastAsia="方正小标宋_GBK" w:hint="eastAsia"/>
          <w:b/>
          <w:color w:val="000000" w:themeColor="text1"/>
          <w:sz w:val="36"/>
          <w:szCs w:val="36"/>
        </w:rPr>
        <w:t>课题选题目录</w:t>
      </w:r>
    </w:p>
    <w:p w14:paraId="2C4DCE0D" w14:textId="0B90C394" w:rsidR="00797A21" w:rsidRPr="003C743F" w:rsidRDefault="00797A21" w:rsidP="00797A21">
      <w:pPr>
        <w:jc w:val="center"/>
        <w:rPr>
          <w:rFonts w:eastAsia="方正小标宋_GBK"/>
          <w:b/>
          <w:color w:val="000000" w:themeColor="text1"/>
          <w:sz w:val="36"/>
          <w:szCs w:val="36"/>
        </w:rPr>
      </w:pPr>
    </w:p>
    <w:p w14:paraId="3FE69BF8" w14:textId="561B2CD1" w:rsidR="00797A21" w:rsidRPr="001116C7" w:rsidRDefault="00D402F3" w:rsidP="00797A21">
      <w:pPr>
        <w:pStyle w:val="a7"/>
        <w:numPr>
          <w:ilvl w:val="0"/>
          <w:numId w:val="2"/>
        </w:numPr>
        <w:tabs>
          <w:tab w:val="left" w:pos="453"/>
        </w:tabs>
        <w:ind w:firstLineChars="0"/>
        <w:rPr>
          <w:rFonts w:eastAsia="方正仿宋_GBK" w:cs="方正仿宋_GBK"/>
          <w:b/>
          <w:sz w:val="32"/>
          <w:szCs w:val="32"/>
        </w:rPr>
      </w:pPr>
      <w:r w:rsidRPr="00D402F3">
        <w:rPr>
          <w:rFonts w:eastAsia="方正仿宋_GBK" w:cs="方正仿宋_GBK" w:hint="eastAsia"/>
          <w:b/>
          <w:sz w:val="32"/>
          <w:szCs w:val="32"/>
        </w:rPr>
        <w:t>江苏金融强省建设的路径研究</w:t>
      </w:r>
    </w:p>
    <w:p w14:paraId="0CFA4B5E" w14:textId="5F7A3D27" w:rsidR="00797A21" w:rsidRPr="001116C7" w:rsidRDefault="00D402F3" w:rsidP="00797A21">
      <w:pPr>
        <w:pStyle w:val="a7"/>
        <w:numPr>
          <w:ilvl w:val="0"/>
          <w:numId w:val="2"/>
        </w:numPr>
        <w:tabs>
          <w:tab w:val="left" w:pos="453"/>
        </w:tabs>
        <w:ind w:firstLineChars="0"/>
        <w:rPr>
          <w:rFonts w:eastAsia="方正仿宋_GBK" w:cs="方正仿宋_GBK"/>
          <w:b/>
          <w:sz w:val="32"/>
          <w:szCs w:val="32"/>
        </w:rPr>
      </w:pPr>
      <w:r w:rsidRPr="00D402F3">
        <w:rPr>
          <w:rFonts w:eastAsia="方正仿宋_GBK" w:cs="方正仿宋_GBK" w:hint="eastAsia"/>
          <w:b/>
          <w:sz w:val="32"/>
          <w:szCs w:val="32"/>
        </w:rPr>
        <w:t>金融服务江苏新质生产力发展研究</w:t>
      </w:r>
    </w:p>
    <w:p w14:paraId="792A198E" w14:textId="0B5C5373" w:rsidR="00797A21" w:rsidRPr="001116C7" w:rsidRDefault="001231E0" w:rsidP="00797A21">
      <w:pPr>
        <w:pStyle w:val="a7"/>
        <w:numPr>
          <w:ilvl w:val="0"/>
          <w:numId w:val="2"/>
        </w:numPr>
        <w:tabs>
          <w:tab w:val="left" w:pos="453"/>
        </w:tabs>
        <w:ind w:firstLineChars="0"/>
        <w:rPr>
          <w:rFonts w:eastAsia="方正仿宋_GBK" w:cs="方正仿宋_GBK"/>
          <w:b/>
          <w:sz w:val="32"/>
          <w:szCs w:val="32"/>
        </w:rPr>
      </w:pPr>
      <w:r w:rsidRPr="001231E0">
        <w:rPr>
          <w:rFonts w:eastAsia="方正仿宋_GBK" w:cs="方正仿宋_GBK" w:hint="eastAsia"/>
          <w:b/>
          <w:sz w:val="32"/>
          <w:szCs w:val="32"/>
        </w:rPr>
        <w:t>生成式人工智能与江苏金融行业深度融合的机理、路径与风险防范研究</w:t>
      </w:r>
    </w:p>
    <w:p w14:paraId="5E027D0E" w14:textId="77777777" w:rsidR="009C793C" w:rsidRDefault="009C793C" w:rsidP="00797A21">
      <w:pPr>
        <w:pStyle w:val="a7"/>
        <w:numPr>
          <w:ilvl w:val="0"/>
          <w:numId w:val="2"/>
        </w:numPr>
        <w:tabs>
          <w:tab w:val="left" w:pos="453"/>
        </w:tabs>
        <w:ind w:firstLineChars="0"/>
        <w:rPr>
          <w:rFonts w:eastAsia="方正仿宋_GBK" w:cs="方正仿宋_GBK"/>
          <w:b/>
          <w:sz w:val="32"/>
          <w:szCs w:val="32"/>
        </w:rPr>
      </w:pPr>
      <w:r w:rsidRPr="009C793C">
        <w:rPr>
          <w:rFonts w:eastAsia="方正仿宋_GBK" w:cs="方正仿宋_GBK" w:hint="eastAsia"/>
          <w:b/>
          <w:sz w:val="32"/>
          <w:szCs w:val="32"/>
        </w:rPr>
        <w:t>江苏创新资本集聚赋能科技金融发展的机理与路径研究</w:t>
      </w:r>
    </w:p>
    <w:p w14:paraId="37EC9A6C" w14:textId="77777777" w:rsidR="00351B4B" w:rsidRPr="001116C7" w:rsidRDefault="00351B4B" w:rsidP="00351B4B">
      <w:pPr>
        <w:pStyle w:val="a7"/>
        <w:numPr>
          <w:ilvl w:val="0"/>
          <w:numId w:val="2"/>
        </w:numPr>
        <w:tabs>
          <w:tab w:val="left" w:pos="453"/>
        </w:tabs>
        <w:ind w:firstLineChars="0"/>
        <w:rPr>
          <w:rFonts w:eastAsia="方正仿宋_GBK" w:cs="方正仿宋_GBK"/>
          <w:b/>
          <w:sz w:val="32"/>
          <w:szCs w:val="32"/>
        </w:rPr>
      </w:pPr>
      <w:r w:rsidRPr="001231E0">
        <w:rPr>
          <w:rFonts w:eastAsia="方正仿宋_GBK" w:cs="方正仿宋_GBK" w:hint="eastAsia"/>
          <w:b/>
          <w:sz w:val="32"/>
          <w:szCs w:val="32"/>
        </w:rPr>
        <w:t>重要农产品供应</w:t>
      </w:r>
      <w:proofErr w:type="gramStart"/>
      <w:r w:rsidRPr="001231E0">
        <w:rPr>
          <w:rFonts w:eastAsia="方正仿宋_GBK" w:cs="方正仿宋_GBK" w:hint="eastAsia"/>
          <w:b/>
          <w:sz w:val="32"/>
          <w:szCs w:val="32"/>
        </w:rPr>
        <w:t>链金融</w:t>
      </w:r>
      <w:proofErr w:type="gramEnd"/>
      <w:r w:rsidRPr="001231E0">
        <w:rPr>
          <w:rFonts w:eastAsia="方正仿宋_GBK" w:cs="方正仿宋_GBK" w:hint="eastAsia"/>
          <w:b/>
          <w:sz w:val="32"/>
          <w:szCs w:val="32"/>
        </w:rPr>
        <w:t>服务模式研究</w:t>
      </w:r>
    </w:p>
    <w:p w14:paraId="0AECFE00" w14:textId="77777777" w:rsidR="00351B4B" w:rsidRPr="001116C7" w:rsidRDefault="00351B4B" w:rsidP="00351B4B">
      <w:pPr>
        <w:pStyle w:val="a7"/>
        <w:numPr>
          <w:ilvl w:val="0"/>
          <w:numId w:val="2"/>
        </w:numPr>
        <w:tabs>
          <w:tab w:val="left" w:pos="453"/>
        </w:tabs>
        <w:ind w:firstLineChars="0"/>
        <w:rPr>
          <w:rFonts w:eastAsia="方正仿宋_GBK" w:cs="方正仿宋_GBK"/>
          <w:b/>
          <w:sz w:val="32"/>
          <w:szCs w:val="32"/>
        </w:rPr>
      </w:pPr>
      <w:r w:rsidRPr="009C793C">
        <w:rPr>
          <w:rFonts w:eastAsia="方正仿宋_GBK" w:cs="方正仿宋_GBK" w:hint="eastAsia"/>
          <w:b/>
          <w:sz w:val="32"/>
          <w:szCs w:val="32"/>
        </w:rPr>
        <w:t>完善知识产权融资服务体系研究</w:t>
      </w:r>
    </w:p>
    <w:p w14:paraId="6659BA98" w14:textId="43744186" w:rsidR="001231E0" w:rsidRDefault="001231E0" w:rsidP="00797A21">
      <w:pPr>
        <w:pStyle w:val="a7"/>
        <w:numPr>
          <w:ilvl w:val="0"/>
          <w:numId w:val="2"/>
        </w:numPr>
        <w:tabs>
          <w:tab w:val="left" w:pos="453"/>
        </w:tabs>
        <w:ind w:firstLineChars="0"/>
        <w:rPr>
          <w:rFonts w:eastAsia="方正仿宋_GBK" w:cs="方正仿宋_GBK"/>
          <w:b/>
          <w:sz w:val="32"/>
          <w:szCs w:val="32"/>
        </w:rPr>
      </w:pPr>
      <w:r w:rsidRPr="001231E0">
        <w:rPr>
          <w:rFonts w:eastAsia="方正仿宋_GBK" w:cs="方正仿宋_GBK" w:hint="eastAsia"/>
          <w:b/>
          <w:sz w:val="32"/>
          <w:szCs w:val="32"/>
        </w:rPr>
        <w:t>地方政府参与处置中小法人金融机构风险的路径、机制与工具研究</w:t>
      </w:r>
    </w:p>
    <w:p w14:paraId="21DFFFB5" w14:textId="77777777" w:rsidR="001231E0" w:rsidRDefault="001231E0" w:rsidP="00797A21">
      <w:pPr>
        <w:pStyle w:val="a7"/>
        <w:numPr>
          <w:ilvl w:val="0"/>
          <w:numId w:val="2"/>
        </w:numPr>
        <w:tabs>
          <w:tab w:val="left" w:pos="453"/>
        </w:tabs>
        <w:ind w:firstLineChars="0"/>
        <w:rPr>
          <w:rFonts w:eastAsia="方正仿宋_GBK" w:cs="方正仿宋_GBK"/>
          <w:b/>
          <w:sz w:val="32"/>
          <w:szCs w:val="32"/>
        </w:rPr>
      </w:pPr>
      <w:r w:rsidRPr="001231E0">
        <w:rPr>
          <w:rFonts w:eastAsia="方正仿宋_GBK" w:cs="方正仿宋_GBK" w:hint="eastAsia"/>
          <w:b/>
          <w:sz w:val="32"/>
          <w:szCs w:val="32"/>
        </w:rPr>
        <w:t>大型民营企业债务风险监测预警研究</w:t>
      </w:r>
    </w:p>
    <w:sectPr w:rsidR="00123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D2D8F" w14:textId="77777777" w:rsidR="00756B43" w:rsidRDefault="00756B43" w:rsidP="00797A21">
      <w:r>
        <w:separator/>
      </w:r>
    </w:p>
  </w:endnote>
  <w:endnote w:type="continuationSeparator" w:id="0">
    <w:p w14:paraId="32E514CD" w14:textId="77777777" w:rsidR="00756B43" w:rsidRDefault="00756B43" w:rsidP="0079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37979" w14:textId="77777777" w:rsidR="00756B43" w:rsidRDefault="00756B43" w:rsidP="00797A21">
      <w:r>
        <w:separator/>
      </w:r>
    </w:p>
  </w:footnote>
  <w:footnote w:type="continuationSeparator" w:id="0">
    <w:p w14:paraId="1340D514" w14:textId="77777777" w:rsidR="00756B43" w:rsidRDefault="00756B43" w:rsidP="0079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C3EF1"/>
    <w:multiLevelType w:val="hybridMultilevel"/>
    <w:tmpl w:val="E3EEC282"/>
    <w:lvl w:ilvl="0" w:tplc="DB2229F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1" w15:restartNumberingAfterBreak="0">
    <w:nsid w:val="2C7E19EE"/>
    <w:multiLevelType w:val="hybridMultilevel"/>
    <w:tmpl w:val="F7C6EDA6"/>
    <w:lvl w:ilvl="0" w:tplc="C9A2071E">
      <w:start w:val="1"/>
      <w:numFmt w:val="decimal"/>
      <w:lvlText w:val="%1."/>
      <w:lvlJc w:val="left"/>
      <w:pPr>
        <w:ind w:left="1083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num w:numId="1" w16cid:durableId="259876832">
    <w:abstractNumId w:val="0"/>
  </w:num>
  <w:num w:numId="2" w16cid:durableId="1321544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FC"/>
    <w:rsid w:val="001231E0"/>
    <w:rsid w:val="001D0A3B"/>
    <w:rsid w:val="002C599A"/>
    <w:rsid w:val="00351B4B"/>
    <w:rsid w:val="003C1E45"/>
    <w:rsid w:val="003F6ECE"/>
    <w:rsid w:val="00533187"/>
    <w:rsid w:val="00756B43"/>
    <w:rsid w:val="00797A21"/>
    <w:rsid w:val="007C41FC"/>
    <w:rsid w:val="008243EE"/>
    <w:rsid w:val="00933D48"/>
    <w:rsid w:val="009C793C"/>
    <w:rsid w:val="00C455B9"/>
    <w:rsid w:val="00CF7E2E"/>
    <w:rsid w:val="00D4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5F21E"/>
  <w15:chartTrackingRefBased/>
  <w15:docId w15:val="{735557D0-B752-45D4-9D3B-0430ECA3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A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7A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7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7A21"/>
    <w:rPr>
      <w:sz w:val="18"/>
      <w:szCs w:val="18"/>
    </w:rPr>
  </w:style>
  <w:style w:type="paragraph" w:styleId="a7">
    <w:name w:val="List Paragraph"/>
    <w:basedOn w:val="a"/>
    <w:uiPriority w:val="99"/>
    <w:rsid w:val="00797A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98</Characters>
  <Application>Microsoft Office Word</Application>
  <DocSecurity>0</DocSecurity>
  <Lines>3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 青</dc:creator>
  <cp:keywords/>
  <dc:description/>
  <cp:lastModifiedBy>青 史</cp:lastModifiedBy>
  <cp:revision>10</cp:revision>
  <dcterms:created xsi:type="dcterms:W3CDTF">2023-04-17T05:03:00Z</dcterms:created>
  <dcterms:modified xsi:type="dcterms:W3CDTF">2024-05-09T14:35:00Z</dcterms:modified>
</cp:coreProperties>
</file>